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871" w:rsidRPr="003209A8" w:rsidRDefault="001222EE">
      <w:pPr>
        <w:pStyle w:val="pkt"/>
        <w:ind w:left="0" w:firstLine="0"/>
        <w:rPr>
          <w:b/>
        </w:rPr>
      </w:pPr>
      <w:r w:rsidRPr="001222EE">
        <w:rPr>
          <w:b/>
        </w:rPr>
        <w:t>Powiat Ostrowski, Zespół Szkół Ekonomicznych im. Józefa Gniazdowskiego</w:t>
      </w:r>
    </w:p>
    <w:p w:rsidR="00EB7871" w:rsidRPr="003209A8" w:rsidRDefault="001222EE">
      <w:pPr>
        <w:pStyle w:val="pkt"/>
        <w:ind w:left="0" w:firstLine="0"/>
        <w:rPr>
          <w:b/>
        </w:rPr>
      </w:pPr>
      <w:r w:rsidRPr="001222EE">
        <w:rPr>
          <w:b/>
        </w:rPr>
        <w:t>Partyzancka</w:t>
      </w:r>
      <w:r w:rsidR="00EB7871" w:rsidRPr="003209A8">
        <w:rPr>
          <w:b/>
        </w:rPr>
        <w:t xml:space="preserve"> </w:t>
      </w:r>
      <w:r w:rsidRPr="001222EE">
        <w:rPr>
          <w:b/>
        </w:rPr>
        <w:t>29</w:t>
      </w:r>
      <w:r w:rsidR="00EB7871" w:rsidRPr="003209A8">
        <w:rPr>
          <w:b/>
        </w:rPr>
        <w:t xml:space="preserve"> </w:t>
      </w:r>
    </w:p>
    <w:p w:rsidR="00EB7871" w:rsidRPr="003209A8" w:rsidRDefault="001222EE">
      <w:pPr>
        <w:pStyle w:val="pkt"/>
        <w:ind w:left="0" w:firstLine="0"/>
        <w:rPr>
          <w:b/>
        </w:rPr>
      </w:pPr>
      <w:r w:rsidRPr="001222EE">
        <w:rPr>
          <w:b/>
        </w:rPr>
        <w:t>63-400</w:t>
      </w:r>
      <w:r w:rsidR="00EB7871" w:rsidRPr="003209A8">
        <w:rPr>
          <w:b/>
        </w:rPr>
        <w:t xml:space="preserve"> </w:t>
      </w:r>
      <w:r w:rsidRPr="001222EE">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222EE" w:rsidRPr="001222EE">
        <w:rPr>
          <w:b/>
        </w:rPr>
        <w:t>ZSE 203.2.2020</w:t>
      </w:r>
      <w:r w:rsidRPr="003209A8">
        <w:tab/>
      </w:r>
      <w:r w:rsidR="001222EE" w:rsidRPr="001222EE">
        <w:t>Ostrów Wielkopolski</w:t>
      </w:r>
      <w:r w:rsidRPr="003209A8">
        <w:t xml:space="preserve">, </w:t>
      </w:r>
      <w:r w:rsidR="001222EE" w:rsidRPr="001222EE">
        <w:t>2020-04-</w:t>
      </w:r>
      <w:r w:rsidR="00532F0C">
        <w:t>20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532F0C" w:rsidRDefault="00EB7871">
      <w:pPr>
        <w:jc w:val="center"/>
        <w:rPr>
          <w:b/>
          <w:sz w:val="32"/>
          <w:szCs w:val="32"/>
        </w:rPr>
      </w:pPr>
      <w:r w:rsidRPr="003209A8">
        <w:rPr>
          <w:b/>
          <w:sz w:val="32"/>
          <w:szCs w:val="32"/>
        </w:rPr>
        <w:t xml:space="preserve"> </w:t>
      </w:r>
      <w:r w:rsidR="001222EE" w:rsidRPr="001222EE">
        <w:rPr>
          <w:b/>
          <w:sz w:val="32"/>
          <w:szCs w:val="32"/>
        </w:rPr>
        <w:t xml:space="preserve">Remont korytarza i zespołów sanitarnych budynku </w:t>
      </w:r>
    </w:p>
    <w:p w:rsidR="00532F0C" w:rsidRDefault="001222EE">
      <w:pPr>
        <w:jc w:val="center"/>
        <w:rPr>
          <w:b/>
          <w:sz w:val="32"/>
          <w:szCs w:val="32"/>
        </w:rPr>
      </w:pPr>
      <w:r w:rsidRPr="001222EE">
        <w:rPr>
          <w:b/>
          <w:sz w:val="32"/>
          <w:szCs w:val="32"/>
        </w:rPr>
        <w:t xml:space="preserve">Zespołu Szkół Ekonomicznych im. Józefa Gniazdowskiego </w:t>
      </w:r>
    </w:p>
    <w:p w:rsidR="001222EE" w:rsidRPr="001222EE" w:rsidRDefault="001222EE">
      <w:pPr>
        <w:jc w:val="center"/>
        <w:rPr>
          <w:b/>
          <w:sz w:val="32"/>
          <w:szCs w:val="32"/>
        </w:rPr>
      </w:pPr>
      <w:r w:rsidRPr="001222EE">
        <w:rPr>
          <w:b/>
          <w:sz w:val="32"/>
          <w:szCs w:val="32"/>
        </w:rPr>
        <w:t xml:space="preserve">w Ostrowie Wielkopolskim </w:t>
      </w:r>
    </w:p>
    <w:p w:rsidR="001222EE" w:rsidRPr="001222EE" w:rsidRDefault="001222EE">
      <w:pPr>
        <w:jc w:val="center"/>
        <w:rPr>
          <w:b/>
          <w:sz w:val="32"/>
          <w:szCs w:val="32"/>
        </w:rPr>
      </w:pPr>
      <w:r w:rsidRPr="001222EE">
        <w:rPr>
          <w:b/>
          <w:sz w:val="32"/>
          <w:szCs w:val="32"/>
        </w:rPr>
        <w:t>etap IV - korytarz I piętra</w:t>
      </w:r>
    </w:p>
    <w:p w:rsidR="00EB7871" w:rsidRPr="008B13A8" w:rsidRDefault="001222EE">
      <w:pPr>
        <w:jc w:val="center"/>
        <w:rPr>
          <w:b/>
          <w:sz w:val="28"/>
          <w:szCs w:val="28"/>
        </w:rPr>
      </w:pPr>
      <w:r w:rsidRPr="001222EE">
        <w:rPr>
          <w:b/>
          <w:sz w:val="32"/>
          <w:szCs w:val="32"/>
        </w:rPr>
        <w:t>etap VIII - klatka schodowa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1222EE" w:rsidRPr="001222EE">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222EE">
      <w:pPr>
        <w:ind w:left="5940"/>
      </w:pPr>
      <w:r w:rsidRPr="001222EE">
        <w:t>2020-04-20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1222EE">
      <w:pPr>
        <w:ind w:left="5940"/>
      </w:pPr>
      <w:r w:rsidRPr="001222EE">
        <w:t>Beata Matuszczak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532F0C" w:rsidRPr="00C45D8E" w:rsidRDefault="00532F0C" w:rsidP="00532F0C">
      <w:pPr>
        <w:widowControl w:val="0"/>
        <w:suppressAutoHyphens/>
        <w:autoSpaceDE w:val="0"/>
        <w:autoSpaceDN w:val="0"/>
        <w:adjustRightInd w:val="0"/>
        <w:spacing w:after="120"/>
        <w:ind w:left="426"/>
        <w:jc w:val="both"/>
      </w:pPr>
      <w:r w:rsidRPr="00C45D8E">
        <w:t xml:space="preserve">Powiat Ostrowski, </w:t>
      </w:r>
    </w:p>
    <w:p w:rsidR="00532F0C" w:rsidRPr="00C45D8E" w:rsidRDefault="00532F0C" w:rsidP="00532F0C">
      <w:pPr>
        <w:widowControl w:val="0"/>
        <w:suppressAutoHyphens/>
        <w:autoSpaceDE w:val="0"/>
        <w:autoSpaceDN w:val="0"/>
        <w:adjustRightInd w:val="0"/>
        <w:spacing w:after="120"/>
        <w:ind w:left="426"/>
        <w:jc w:val="both"/>
      </w:pPr>
      <w:r w:rsidRPr="00C45D8E">
        <w:t xml:space="preserve">Zespół Szkół Ekonomicznych im. Józefa Gniazdowskiego  </w:t>
      </w:r>
    </w:p>
    <w:p w:rsidR="00532F0C" w:rsidRPr="00C45D8E" w:rsidRDefault="00532F0C" w:rsidP="00532F0C">
      <w:pPr>
        <w:pStyle w:val="Tekstpodstawowy"/>
        <w:spacing w:after="0" w:line="276" w:lineRule="auto"/>
        <w:ind w:left="426"/>
      </w:pPr>
      <w:r w:rsidRPr="00C45D8E">
        <w:t>Ul. Partyzancka 29</w:t>
      </w:r>
    </w:p>
    <w:p w:rsidR="00532F0C" w:rsidRPr="00C45D8E" w:rsidRDefault="00532F0C" w:rsidP="00532F0C">
      <w:pPr>
        <w:pStyle w:val="Tekstpodstawowy"/>
        <w:spacing w:after="0" w:line="276" w:lineRule="auto"/>
        <w:ind w:left="426"/>
      </w:pPr>
      <w:r w:rsidRPr="00C45D8E">
        <w:t>63-400 Ostrów Wielkopolski</w:t>
      </w:r>
    </w:p>
    <w:p w:rsidR="00532F0C" w:rsidRPr="00C45D8E" w:rsidRDefault="00532F0C" w:rsidP="00532F0C">
      <w:pPr>
        <w:pStyle w:val="Tekstpodstawowy"/>
        <w:spacing w:after="0" w:line="276" w:lineRule="auto"/>
        <w:ind w:left="426"/>
      </w:pPr>
      <w:r w:rsidRPr="00C45D8E">
        <w:t xml:space="preserve">Tel.: </w:t>
      </w:r>
      <w:hyperlink r:id="rId7" w:history="1">
        <w:r w:rsidRPr="00C45D8E">
          <w:rPr>
            <w:rStyle w:val="Hipercze"/>
          </w:rPr>
          <w:t>62 591 95 56</w:t>
        </w:r>
      </w:hyperlink>
    </w:p>
    <w:p w:rsidR="00532F0C" w:rsidRPr="00C45D8E" w:rsidRDefault="00532F0C" w:rsidP="00532F0C">
      <w:pPr>
        <w:pStyle w:val="Tekstpodstawowy"/>
        <w:spacing w:after="0" w:line="276" w:lineRule="auto"/>
        <w:ind w:left="426"/>
        <w:rPr>
          <w:lang w:val="en-US"/>
        </w:rPr>
      </w:pPr>
      <w:r w:rsidRPr="00C45D8E">
        <w:rPr>
          <w:lang w:val="en-US"/>
        </w:rPr>
        <w:t xml:space="preserve">e-mail: </w:t>
      </w:r>
      <w:hyperlink r:id="rId8" w:history="1">
        <w:r w:rsidRPr="00C45D8E">
          <w:rPr>
            <w:rStyle w:val="Hipercze"/>
            <w:lang w:val="en-US"/>
          </w:rPr>
          <w:t>zse@osw.pl</w:t>
        </w:r>
      </w:hyperlink>
    </w:p>
    <w:p w:rsidR="000E7443" w:rsidRDefault="00532F0C" w:rsidP="00532F0C">
      <w:pPr>
        <w:pStyle w:val="Tekstpodstawowy"/>
        <w:spacing w:after="0" w:line="276" w:lineRule="auto"/>
        <w:ind w:left="360"/>
      </w:pPr>
      <w:r w:rsidRPr="00C45D8E">
        <w:t xml:space="preserve">adres strony internetowej: </w:t>
      </w:r>
      <w:r w:rsidRPr="00C45D8E">
        <w:rPr>
          <w:color w:val="0000FF"/>
          <w:u w:val="single"/>
        </w:rPr>
        <w:t>www.zse.osw.pl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1222EE" w:rsidRPr="001222EE">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090851">
      <w:pPr>
        <w:pStyle w:val="Nagwek2"/>
      </w:pPr>
      <w:r w:rsidRPr="00D91376">
        <w:t xml:space="preserve">Przedmiotem zamówienia jest </w:t>
      </w:r>
      <w:r w:rsidR="001222EE" w:rsidRPr="001222EE">
        <w:t>Remont korytarza i zespołów sanitarnych budynku Zespołu Szkół Ekonomicznych im. Józefa Gniazdowskiego w Ostrowie Wielkopolskim etap IV - korytarz I piętra</w:t>
      </w:r>
      <w:r w:rsidR="00532F0C" w:rsidRPr="00090851">
        <w:rPr>
          <w:lang w:val="pl-PL"/>
        </w:rPr>
        <w:t xml:space="preserve">, </w:t>
      </w:r>
      <w:r w:rsidR="001222EE" w:rsidRPr="001222EE">
        <w:t>etap VIII - klatka schodowa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222EE" w:rsidRPr="00D91376" w:rsidTr="00D903CF">
        <w:tc>
          <w:tcPr>
            <w:tcW w:w="8820" w:type="dxa"/>
          </w:tcPr>
          <w:p w:rsidR="001222EE" w:rsidRPr="00D91376" w:rsidRDefault="001222EE" w:rsidP="00532F0C">
            <w:pPr>
              <w:pStyle w:val="Tekstpodstawowy"/>
              <w:spacing w:before="80"/>
              <w:jc w:val="both"/>
              <w:rPr>
                <w:b/>
              </w:rPr>
            </w:pPr>
            <w:r w:rsidRPr="00D91376">
              <w:rPr>
                <w:b/>
              </w:rPr>
              <w:t xml:space="preserve">Wspólny Słownik Zamówień: </w:t>
            </w:r>
            <w:r w:rsidRPr="001222EE">
              <w:t>45111100-9 - Roboty w zakresie burzenia, 45000000-7 - Roboty budowlane, 45310000-3 - Roboty instalacyjne elektryczne, 45316000-5 - Instalowanie systemów oświetleniowych i sygnalizacyjnych, 45331100-7 - Instalowanie centralnego ogrzewania, 45410000-4 - Tynkowanie, 45442000-7 - Nakładanie powierzchni kryjących, 45430000-0 - Pokrywanie podłóg i ścian, 45453000-7 - Roboty remontowe i renowacyjne, 45454100-5 - Odnawianie, 45421000-4 - Roboty w zakresie stolarki budowlanej, 45431200-9 - Kładzenie glazury</w:t>
            </w:r>
            <w:r w:rsidRPr="00D91376">
              <w:t xml:space="preserve"> </w:t>
            </w:r>
          </w:p>
          <w:p w:rsidR="001222EE" w:rsidRPr="001222EE" w:rsidRDefault="001222EE" w:rsidP="00532F0C">
            <w:pPr>
              <w:pStyle w:val="Tekstpodstawowy"/>
              <w:jc w:val="both"/>
            </w:pPr>
            <w:r w:rsidRPr="001222EE">
              <w:t>Przedmiotem zamówienia jest remont korytarza i zespołów sanitarnych budynku Zespołu Szkół Ekonomicznych im. Józefa Gniazdowskiego w Ostrowie Wielkopolskim przy ul. Partyzanckiej 29 - ETAP IV, ETAP VIII</w:t>
            </w:r>
          </w:p>
          <w:p w:rsidR="001222EE" w:rsidRPr="001222EE" w:rsidRDefault="001222EE" w:rsidP="00532F0C">
            <w:pPr>
              <w:pStyle w:val="Tekstpodstawowy"/>
              <w:jc w:val="both"/>
            </w:pPr>
            <w:r w:rsidRPr="001222EE">
              <w:t>DODATKOWE WYMOGI ZAMAWIAJĄCEGO  DO  SIWZ</w:t>
            </w:r>
          </w:p>
          <w:p w:rsidR="001222EE" w:rsidRPr="001222EE" w:rsidRDefault="001222EE" w:rsidP="00532F0C">
            <w:pPr>
              <w:pStyle w:val="Tekstpodstawowy"/>
              <w:jc w:val="both"/>
            </w:pPr>
            <w:r w:rsidRPr="001222EE">
              <w:t>Zakres  rzeczowy  przetargu  nieograniczonego  obejmuje  remont   uwzględniający:</w:t>
            </w:r>
          </w:p>
          <w:p w:rsidR="001222EE" w:rsidRPr="001222EE" w:rsidRDefault="001222EE" w:rsidP="00532F0C">
            <w:pPr>
              <w:pStyle w:val="Tekstpodstawowy"/>
              <w:jc w:val="both"/>
            </w:pPr>
            <w:r w:rsidRPr="001222EE">
              <w:t>ETAP  IV    -       KORYTARZ  I  PIĘTRA,</w:t>
            </w:r>
          </w:p>
          <w:p w:rsidR="001222EE" w:rsidRPr="001222EE" w:rsidRDefault="001222EE" w:rsidP="00532F0C">
            <w:pPr>
              <w:pStyle w:val="Tekstpodstawowy"/>
              <w:jc w:val="both"/>
            </w:pPr>
            <w:r w:rsidRPr="001222EE">
              <w:t>ETAP  VIII  -       KLATKA  SCHODOWA.</w:t>
            </w:r>
          </w:p>
          <w:p w:rsidR="001222EE" w:rsidRPr="001222EE" w:rsidRDefault="001222EE" w:rsidP="00532F0C">
            <w:pPr>
              <w:pStyle w:val="Tekstpodstawowy"/>
              <w:jc w:val="both"/>
            </w:pPr>
            <w:r w:rsidRPr="001222EE">
              <w:t>Opracowanie  kierunkowe  dla  realizacji  robót  to:</w:t>
            </w:r>
          </w:p>
          <w:p w:rsidR="001222EE" w:rsidRPr="001222EE" w:rsidRDefault="001222EE" w:rsidP="00532F0C">
            <w:pPr>
              <w:pStyle w:val="Tekstpodstawowy"/>
              <w:jc w:val="both"/>
            </w:pPr>
            <w:r w:rsidRPr="001222EE">
              <w:t>PROJEKT  ARANŻACJI  WNĘTRZ  Remont  korytarza  i  zespołów  sanitarnych  budynku  Zespołu  Szkół  Ekonomicznych       im. Józefa  Gniazdowskiego  w  Ostrowie  Wielkopolskim  z  marca  2019r.  opracowany  przez  inż.  Iwonę  Trzcińską  w  zakresie</w:t>
            </w:r>
          </w:p>
          <w:p w:rsidR="001222EE" w:rsidRPr="001222EE" w:rsidRDefault="001222EE" w:rsidP="00532F0C">
            <w:pPr>
              <w:pStyle w:val="Tekstpodstawowy"/>
              <w:jc w:val="both"/>
            </w:pPr>
            <w:r w:rsidRPr="001222EE">
              <w:t>1.  Opis  do  projektu  aranżacji  wnętrz</w:t>
            </w:r>
          </w:p>
          <w:p w:rsidR="001222EE" w:rsidRPr="001222EE" w:rsidRDefault="001222EE" w:rsidP="00532F0C">
            <w:pPr>
              <w:pStyle w:val="Tekstpodstawowy"/>
              <w:jc w:val="both"/>
            </w:pPr>
            <w:r w:rsidRPr="001222EE">
              <w:t>2.  Rysunki  od  nr  1  do  nr  42,</w:t>
            </w:r>
          </w:p>
          <w:p w:rsidR="001222EE" w:rsidRPr="001222EE" w:rsidRDefault="001222EE" w:rsidP="00532F0C">
            <w:pPr>
              <w:pStyle w:val="Tekstpodstawowy"/>
              <w:jc w:val="both"/>
            </w:pPr>
            <w:r w:rsidRPr="001222EE">
              <w:t>(ZAŁĄCZNIK  -  integralna  część  SIWZ).</w:t>
            </w:r>
          </w:p>
          <w:p w:rsidR="001222EE" w:rsidRPr="001222EE" w:rsidRDefault="001222EE" w:rsidP="00532F0C">
            <w:pPr>
              <w:pStyle w:val="Tekstpodstawowy"/>
              <w:jc w:val="both"/>
            </w:pPr>
            <w:r w:rsidRPr="001222EE">
              <w:t>3.  Projekt  aranżacji  wnętrz:</w:t>
            </w:r>
          </w:p>
          <w:p w:rsidR="001222EE" w:rsidRPr="001222EE" w:rsidRDefault="001222EE" w:rsidP="00532F0C">
            <w:pPr>
              <w:pStyle w:val="Tekstpodstawowy"/>
              <w:jc w:val="both"/>
            </w:pPr>
            <w:r w:rsidRPr="001222EE">
              <w:t>-  RZUT  PARTERU  -  POZIOM  "1"  -  rysunek  nr  A2,</w:t>
            </w:r>
          </w:p>
          <w:p w:rsidR="001222EE" w:rsidRPr="001222EE" w:rsidRDefault="001222EE" w:rsidP="00532F0C">
            <w:pPr>
              <w:pStyle w:val="Tekstpodstawowy"/>
              <w:jc w:val="both"/>
            </w:pPr>
            <w:r w:rsidRPr="001222EE">
              <w:t>-    PRZEKRÓJ  A - A  -  POZIOM  "0",  "1",  "2",  "3"  -  rysunek  nr  A5,</w:t>
            </w:r>
          </w:p>
          <w:p w:rsidR="001222EE" w:rsidRPr="001222EE" w:rsidRDefault="001222EE" w:rsidP="00532F0C">
            <w:pPr>
              <w:pStyle w:val="Tekstpodstawowy"/>
              <w:jc w:val="both"/>
            </w:pPr>
            <w:r w:rsidRPr="001222EE">
              <w:t>-    ZESTAWIENIE  STOLARKI  DRZWIOWEJ  -  POZIOM  "1"  -  rysunek  nr  A7.</w:t>
            </w:r>
          </w:p>
          <w:p w:rsidR="001222EE" w:rsidRPr="001222EE" w:rsidRDefault="001222EE" w:rsidP="00532F0C">
            <w:pPr>
              <w:pStyle w:val="Tekstpodstawowy"/>
              <w:jc w:val="both"/>
            </w:pPr>
            <w:r w:rsidRPr="001222EE">
              <w:lastRenderedPageBreak/>
              <w:t>-    RZUT  PARTERU  -  INWENTARYZACJA  -  rys.  nr  I - 2,</w:t>
            </w:r>
          </w:p>
          <w:p w:rsidR="001222EE" w:rsidRPr="001222EE" w:rsidRDefault="001222EE" w:rsidP="00532F0C">
            <w:pPr>
              <w:pStyle w:val="Tekstpodstawowy"/>
              <w:jc w:val="both"/>
            </w:pPr>
            <w:r w:rsidRPr="001222EE">
              <w:t>-    PRZEKRÓJ  A - A  -  INWENTARYZACJA  -  rys.  nr  I - 5,</w:t>
            </w:r>
          </w:p>
          <w:p w:rsidR="001222EE" w:rsidRPr="001222EE" w:rsidRDefault="001222EE" w:rsidP="00532F0C">
            <w:pPr>
              <w:pStyle w:val="Tekstpodstawowy"/>
              <w:jc w:val="both"/>
            </w:pPr>
            <w:r w:rsidRPr="001222EE">
              <w:t xml:space="preserve">-    RZUT  PARTERU  -  INWENTARYZACJA  ZAISTNIAŁEJ  JUŻ  WYMIANY   </w:t>
            </w:r>
          </w:p>
          <w:p w:rsidR="001222EE" w:rsidRPr="001222EE" w:rsidRDefault="001222EE" w:rsidP="00532F0C">
            <w:pPr>
              <w:pStyle w:val="Tekstpodstawowy"/>
              <w:jc w:val="both"/>
            </w:pPr>
            <w:r w:rsidRPr="001222EE">
              <w:t xml:space="preserve">      OŚWIETLENIA   (opracowanie  Termoprojekt  z  września  2017  roku)  -  nr  rys.  O.2,</w:t>
            </w:r>
          </w:p>
          <w:p w:rsidR="001222EE" w:rsidRPr="001222EE" w:rsidRDefault="001222EE" w:rsidP="00532F0C">
            <w:pPr>
              <w:pStyle w:val="Tekstpodstawowy"/>
              <w:jc w:val="both"/>
            </w:pPr>
            <w:r w:rsidRPr="001222EE">
              <w:t>-    DOKUMENTACJA  FOTOGRAFICZNA  (inwentaryzacyjna)  -  20  stron,</w:t>
            </w:r>
          </w:p>
          <w:p w:rsidR="001222EE" w:rsidRPr="001222EE" w:rsidRDefault="001222EE" w:rsidP="00532F0C">
            <w:pPr>
              <w:pStyle w:val="Tekstpodstawowy"/>
              <w:jc w:val="both"/>
            </w:pPr>
            <w:r w:rsidRPr="001222EE">
              <w:t>-    PRZEDMIAR  ROBÓT  -  ETAP  IV  -  KORYTARZ  I  PIĘTRA,</w:t>
            </w:r>
          </w:p>
          <w:p w:rsidR="001222EE" w:rsidRPr="001222EE" w:rsidRDefault="001222EE" w:rsidP="00532F0C">
            <w:pPr>
              <w:pStyle w:val="Tekstpodstawowy"/>
              <w:jc w:val="both"/>
            </w:pPr>
            <w:r w:rsidRPr="001222EE">
              <w:t>-    PRZEDMIAR  ROBÓT  -  ETAP  VIII  -  KLATKA  SCHODOWA,</w:t>
            </w:r>
          </w:p>
          <w:p w:rsidR="001222EE" w:rsidRPr="001222EE" w:rsidRDefault="001222EE" w:rsidP="00532F0C">
            <w:pPr>
              <w:pStyle w:val="Tekstpodstawowy"/>
              <w:jc w:val="both"/>
            </w:pPr>
            <w:r w:rsidRPr="001222EE">
              <w:t xml:space="preserve">    </w:t>
            </w:r>
          </w:p>
          <w:p w:rsidR="001222EE" w:rsidRPr="001222EE" w:rsidRDefault="001222EE" w:rsidP="00532F0C">
            <w:pPr>
              <w:pStyle w:val="Tekstpodstawowy"/>
              <w:jc w:val="both"/>
            </w:pPr>
            <w:r w:rsidRPr="001222EE">
              <w:t xml:space="preserve"> (ZAŁĄCZNIKI  -  integralna  część  SIWZ). </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4. Przekazanie terenu budowy odbędzie się w dniu podpisania umowy w zakresie zgodnym z harmonogramem umownym akceptowanym przez obie strony.</w:t>
            </w:r>
          </w:p>
          <w:p w:rsidR="001222EE" w:rsidRPr="001222EE" w:rsidRDefault="001222EE" w:rsidP="00532F0C">
            <w:pPr>
              <w:pStyle w:val="Tekstpodstawowy"/>
              <w:jc w:val="both"/>
            </w:pPr>
            <w:r w:rsidRPr="001222EE">
              <w:t>5. Dostęp  do  terenu  budowy  zapewniony  będzie  pod  szczegółowe  wytyczne  Zamawiającego.</w:t>
            </w:r>
          </w:p>
          <w:p w:rsidR="001222EE" w:rsidRPr="001222EE" w:rsidRDefault="001222EE" w:rsidP="00532F0C">
            <w:pPr>
              <w:pStyle w:val="Tekstpodstawowy"/>
              <w:jc w:val="both"/>
            </w:pPr>
            <w:r w:rsidRPr="001222EE">
              <w:t>Dostęp  do  remontowanych  robót  ETAPU  IV  i  ETAPU  VIII    musi  się  odbywać  się  od  strony  elewacji  południowej  przez  drzwi  zewnętrzne  parteru  na  poziomie  terenu.</w:t>
            </w:r>
          </w:p>
          <w:p w:rsidR="001222EE" w:rsidRPr="001222EE" w:rsidRDefault="001222EE" w:rsidP="00532F0C">
            <w:pPr>
              <w:pStyle w:val="Tekstpodstawowy"/>
              <w:jc w:val="both"/>
            </w:pPr>
            <w:r w:rsidRPr="001222EE">
              <w:t>Wymogi:</w:t>
            </w:r>
          </w:p>
          <w:p w:rsidR="001222EE" w:rsidRPr="001222EE" w:rsidRDefault="001222EE" w:rsidP="00532F0C">
            <w:pPr>
              <w:pStyle w:val="Tekstpodstawowy"/>
              <w:jc w:val="both"/>
            </w:pPr>
            <w:r w:rsidRPr="001222EE">
              <w:t>a/  zabezpieczenie  stolarki  okiennej  przed  uszkodzeniami,</w:t>
            </w:r>
          </w:p>
          <w:p w:rsidR="001222EE" w:rsidRPr="001222EE" w:rsidRDefault="001222EE" w:rsidP="00532F0C">
            <w:pPr>
              <w:pStyle w:val="Tekstpodstawowy"/>
              <w:jc w:val="both"/>
            </w:pPr>
            <w:r w:rsidRPr="001222EE">
              <w:t>c/   zabezpieczeniem  elewacji  zewnętrznej  przed  uszkodzeniami  i  zabrudzeniem.</w:t>
            </w:r>
          </w:p>
          <w:p w:rsidR="001222EE" w:rsidRPr="001222EE" w:rsidRDefault="001222EE" w:rsidP="00532F0C">
            <w:pPr>
              <w:pStyle w:val="Tekstpodstawowy"/>
              <w:jc w:val="both"/>
            </w:pPr>
            <w:r w:rsidRPr="001222EE">
              <w:t>d/  powrotem  elewacji  zewnętrznej  po  zakończeniu  prac  do  stanu  z  przed  realizacji  robót  remontowych.</w:t>
            </w:r>
          </w:p>
          <w:p w:rsidR="001222EE" w:rsidRPr="001222EE" w:rsidRDefault="001222EE" w:rsidP="00532F0C">
            <w:pPr>
              <w:pStyle w:val="Tekstpodstawowy"/>
              <w:jc w:val="both"/>
            </w:pPr>
            <w:r w:rsidRPr="001222EE">
              <w:t>6. Wykonawca  wykona  ogrodzenie  tymczasowe   w  granicach  uzgodnionych  z  Zamawiającym  od  strony  wejścia  południowego  w  elewacji  tworząc  wydzielony  teren  budowy  na   zewnątrz  budynku.</w:t>
            </w:r>
          </w:p>
          <w:p w:rsidR="001222EE" w:rsidRPr="001222EE" w:rsidRDefault="001222EE" w:rsidP="00532F0C">
            <w:pPr>
              <w:pStyle w:val="Tekstpodstawowy"/>
              <w:jc w:val="both"/>
            </w:pPr>
            <w:r w:rsidRPr="001222EE">
              <w:t>7.  Dostęp  dla  młodzieży  szkolnej,  pedagogów,  pracowników  i  gości  szkoły   do  pomieszczeń  szkoły  w  czasie  trwania  prac  zapewniony  musi  być  wejściem  do  szkoły  od  strony  południowej.</w:t>
            </w:r>
          </w:p>
          <w:p w:rsidR="001222EE" w:rsidRPr="001222EE" w:rsidRDefault="001222EE" w:rsidP="00532F0C">
            <w:pPr>
              <w:pStyle w:val="Tekstpodstawowy"/>
              <w:jc w:val="both"/>
            </w:pPr>
            <w:r w:rsidRPr="001222EE">
              <w:t xml:space="preserve">Wykonawca  w  ramach  zawartej  umowy  wydzieli  korytarz  I  piętra  od  klatki  schodowej  w  sposób  zapewniający  bezpieczeństwo  wewnątrz  pozostałej  części  szkoły  oraz  jej  skuteczne  zabezpieczenie  przed  zabrudzeniem  i  zakurzeniem.  </w:t>
            </w:r>
          </w:p>
          <w:p w:rsidR="001222EE" w:rsidRPr="001222EE" w:rsidRDefault="001222EE" w:rsidP="00532F0C">
            <w:pPr>
              <w:pStyle w:val="Tekstpodstawowy"/>
              <w:jc w:val="both"/>
            </w:pPr>
            <w:r w:rsidRPr="001222EE">
              <w:t>Wykonawca  w  ramach  zawartej  umowy  na  czas  realizacji  robót  wydzieli   klatkę  schodową  wewnętrzną  w  sposób  zapewniający  bezpieczeństwo  wewnątrz  pozostałej  części  szkoły  oraz  jej  skuteczne  zabezpieczenie  przed  zabrudzeniem  i  zakurzeniem.</w:t>
            </w:r>
          </w:p>
          <w:p w:rsidR="001222EE" w:rsidRPr="001222EE" w:rsidRDefault="001222EE" w:rsidP="00532F0C">
            <w:pPr>
              <w:pStyle w:val="Tekstpodstawowy"/>
              <w:jc w:val="both"/>
            </w:pPr>
            <w:r w:rsidRPr="001222EE">
              <w:t>8. Wykonawca  zapewni  w  terenie  budowy  (w  granicach  terenu budowy  poza  budynkiem)  kontener  socjalno - szatniowy -  dla  pracowników  oraz  WC  terenowe.</w:t>
            </w:r>
          </w:p>
          <w:p w:rsidR="001222EE" w:rsidRPr="001222EE" w:rsidRDefault="001222EE" w:rsidP="00532F0C">
            <w:pPr>
              <w:pStyle w:val="Tekstpodstawowy"/>
              <w:jc w:val="both"/>
            </w:pPr>
            <w:r w:rsidRPr="001222EE">
              <w:t>9. Wykonawca  odpowiada  prawnie  i  finansowo  za przekazany  teren  budowy.</w:t>
            </w:r>
          </w:p>
          <w:p w:rsidR="001222EE" w:rsidRPr="001222EE" w:rsidRDefault="001222EE" w:rsidP="00532F0C">
            <w:pPr>
              <w:pStyle w:val="Tekstpodstawowy"/>
              <w:jc w:val="both"/>
            </w:pPr>
            <w:r w:rsidRPr="001222EE">
              <w:t>Zabezpieczenie  terenu  budowy  w  zakresie  p.poż.,  bhp  i  ergonomii w  gestii  Wykonawcy.</w:t>
            </w:r>
          </w:p>
          <w:p w:rsidR="001222EE" w:rsidRPr="001222EE" w:rsidRDefault="001222EE" w:rsidP="00532F0C">
            <w:pPr>
              <w:pStyle w:val="Tekstpodstawowy"/>
              <w:jc w:val="both"/>
            </w:pPr>
            <w:r w:rsidRPr="001222EE">
              <w:lastRenderedPageBreak/>
              <w:t>Zabezpieczenie  wartownicze  terenu  budowy  w  gestii  Wykonawcy.</w:t>
            </w:r>
          </w:p>
          <w:p w:rsidR="001222EE" w:rsidRPr="001222EE" w:rsidRDefault="001222EE" w:rsidP="00532F0C">
            <w:pPr>
              <w:pStyle w:val="Tekstpodstawowy"/>
              <w:jc w:val="both"/>
            </w:pPr>
            <w:r w:rsidRPr="001222EE">
              <w:t>10. Zamawiający  udostępni  Wykonawcy  wodę  pod  warunkiem  rozliczenia  na  podstawie</w:t>
            </w:r>
          </w:p>
          <w:p w:rsidR="001222EE" w:rsidRPr="001222EE" w:rsidRDefault="001222EE" w:rsidP="00532F0C">
            <w:pPr>
              <w:pStyle w:val="Tekstpodstawowy"/>
              <w:jc w:val="both"/>
            </w:pPr>
            <w:r w:rsidRPr="001222EE">
              <w:t>zużycia  wskazanego  przez  licznik  poboru  wody.  Rozliczenie finansowe  nastąpi  przed  rozliczeniem  końcowym  zawartej umowy  z  Wykonawcą.</w:t>
            </w:r>
          </w:p>
          <w:p w:rsidR="001222EE" w:rsidRPr="001222EE" w:rsidRDefault="001222EE" w:rsidP="00532F0C">
            <w:pPr>
              <w:pStyle w:val="Tekstpodstawowy"/>
              <w:jc w:val="both"/>
            </w:pPr>
            <w:r w:rsidRPr="001222EE">
              <w:t xml:space="preserve">11. Wykonawca  może   pobierać  energię  elektryczną  z  instalacji  Zamawiającego </w:t>
            </w:r>
          </w:p>
          <w:p w:rsidR="001222EE" w:rsidRPr="001222EE" w:rsidRDefault="001222EE" w:rsidP="00532F0C">
            <w:pPr>
              <w:pStyle w:val="Tekstpodstawowy"/>
              <w:jc w:val="both"/>
            </w:pPr>
            <w:r w:rsidRPr="001222EE">
              <w:t>za  pośrednictwem  olicznikowanej  RB.  Rozliczenie finansowe  nastąpi</w:t>
            </w:r>
          </w:p>
          <w:p w:rsidR="001222EE" w:rsidRPr="001222EE" w:rsidRDefault="001222EE" w:rsidP="00532F0C">
            <w:pPr>
              <w:pStyle w:val="Tekstpodstawowy"/>
              <w:jc w:val="both"/>
            </w:pPr>
            <w:r w:rsidRPr="001222EE">
              <w:t>przed  rozliczeniem  końcowym  zawartej umowy  z  Wykonawcą.</w:t>
            </w:r>
          </w:p>
          <w:p w:rsidR="001222EE" w:rsidRPr="001222EE" w:rsidRDefault="001222EE" w:rsidP="00532F0C">
            <w:pPr>
              <w:pStyle w:val="Tekstpodstawowy"/>
              <w:jc w:val="both"/>
            </w:pPr>
            <w:r w:rsidRPr="001222EE">
              <w:t>12. Ramy  czasowe  pracy  Wykonawcy:  od  6.30  do  21.00.</w:t>
            </w:r>
          </w:p>
          <w:p w:rsidR="001222EE" w:rsidRPr="001222EE" w:rsidRDefault="001222EE" w:rsidP="00532F0C">
            <w:pPr>
              <w:pStyle w:val="Tekstpodstawowy"/>
              <w:jc w:val="both"/>
            </w:pPr>
            <w:r w:rsidRPr="001222EE">
              <w:t xml:space="preserve">13. Wykonawca  przed  podpisaniem  umowy  przekaże  Zamawiającemu  szczegółowy (tygodniowy,  oparty  o  działy  (przedmiaru robót)  planowany  Harmonogram  prac. </w:t>
            </w:r>
          </w:p>
          <w:p w:rsidR="001222EE" w:rsidRPr="001222EE" w:rsidRDefault="001222EE" w:rsidP="00532F0C">
            <w:pPr>
              <w:pStyle w:val="Tekstpodstawowy"/>
              <w:jc w:val="both"/>
            </w:pPr>
            <w:r w:rsidRPr="001222EE">
              <w:t>Harmonogram  prac  j.w.  wymaga  pisemnej  akceptacji  Zamawiającego  przed  podpisaniem  umowy.</w:t>
            </w:r>
          </w:p>
          <w:p w:rsidR="001222EE" w:rsidRPr="001222EE" w:rsidRDefault="001222EE" w:rsidP="00532F0C">
            <w:pPr>
              <w:pStyle w:val="Tekstpodstawowy"/>
              <w:jc w:val="both"/>
            </w:pPr>
            <w:r w:rsidRPr="001222EE">
              <w:t>14. Wszelkie  problemy  techniczne  budowy  rozwiązuje  Kierownik  Budowy  i  uzyskuje  akceptację  Inspektora  Nadzoru  Inwestorskiego  a  w  razie  potrzeby  również  Zamawiającego.</w:t>
            </w:r>
          </w:p>
          <w:p w:rsidR="001222EE" w:rsidRPr="001222EE" w:rsidRDefault="001222EE" w:rsidP="00532F0C">
            <w:pPr>
              <w:pStyle w:val="Tekstpodstawowy"/>
              <w:jc w:val="both"/>
            </w:pPr>
            <w:r w:rsidRPr="001222EE">
              <w:t>15. Wszelka  ostateczna  kolorystyka  ścian,  sufitów,  podłóg,  drzwi  i  ościeżnic,  klatki  schodowej  musi  być  wyprzedzająco  na  podstawie  przygotowanych  jej  elementów  i  próbek  akceptowana  przez  Zamawiającego.</w:t>
            </w:r>
          </w:p>
          <w:p w:rsidR="001222EE" w:rsidRPr="001222EE" w:rsidRDefault="001222EE" w:rsidP="00532F0C">
            <w:pPr>
              <w:pStyle w:val="Tekstpodstawowy"/>
              <w:jc w:val="both"/>
            </w:pPr>
            <w:r w:rsidRPr="001222EE">
              <w:t>16. Wykonawca  po  zakończeniu  prace  przekaże  Zamawiającemu  komplet  dokumentów   odbiorowych,  pisemnie  zgłosi  Zamawiającemu zakończenie  robót  budowlanych.  Zamawiający  po  sprawdzeniu  kompletności  dokumentów  odbiorowych  przystąpi  do  rozpoczęcia  procedury  odbiorowej.</w:t>
            </w:r>
          </w:p>
          <w:p w:rsidR="001222EE" w:rsidRPr="001222EE" w:rsidRDefault="001222EE" w:rsidP="00532F0C">
            <w:pPr>
              <w:pStyle w:val="Tekstpodstawowy"/>
              <w:jc w:val="both"/>
            </w:pPr>
            <w:r w:rsidRPr="001222EE">
              <w:t>17. Odbiór  końcowy  przedmiotu  zamówienia  przez  Zamawiającego  od  Wykonawcy  nastąpi  bez  zbędnej  zwłoki  po  stwierdzeniu  przez  Zamawiającego  warunków  do  jego  dokonania.</w:t>
            </w:r>
          </w:p>
          <w:p w:rsidR="001222EE" w:rsidRPr="001222EE" w:rsidRDefault="001222EE" w:rsidP="00532F0C">
            <w:pPr>
              <w:pStyle w:val="Tekstpodstawowy"/>
              <w:jc w:val="both"/>
            </w:pPr>
            <w:r w:rsidRPr="001222EE">
              <w:t xml:space="preserve">18. Wszystkie  nowe  instalacje w  obszarze  zamówienia  muszą  być  wykonane  jako podtynkowe. </w:t>
            </w:r>
          </w:p>
          <w:p w:rsidR="001222EE" w:rsidRPr="001222EE" w:rsidRDefault="001222EE" w:rsidP="00532F0C">
            <w:pPr>
              <w:pStyle w:val="Tekstpodstawowy"/>
              <w:jc w:val="both"/>
            </w:pPr>
            <w:r w:rsidRPr="001222EE">
              <w:t>Istniejące  nieczynne  instalacje  natynkowe  musza  być  usunięte.</w:t>
            </w:r>
          </w:p>
          <w:p w:rsidR="001222EE" w:rsidRPr="001222EE" w:rsidRDefault="001222EE" w:rsidP="00532F0C">
            <w:pPr>
              <w:pStyle w:val="Tekstpodstawowy"/>
              <w:jc w:val="both"/>
            </w:pPr>
            <w:r w:rsidRPr="001222EE">
              <w:t>Wszystkie  istniejące,  czynne  instalacje  natynkowe  muszą  być  schowane  pod  tynkiem.</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Należy  wykonać  wszystkie  istniejące  instalacje  słaboprądowe   w  terenie  budowy  jako  podtynkowe.</w:t>
            </w:r>
          </w:p>
          <w:p w:rsidR="001222EE" w:rsidRPr="001222EE" w:rsidRDefault="001222EE" w:rsidP="00532F0C">
            <w:pPr>
              <w:pStyle w:val="Tekstpodstawowy"/>
              <w:jc w:val="both"/>
            </w:pPr>
            <w:r w:rsidRPr="001222EE">
              <w:t>Zamawiający  wymaga  by  Wykonawca  w  ramach   zadania  przełożył  wszystkie  istniejące  okablowania  słaboprądowe  w  rurki  instalacyjne  podtynkowe  oraz  sprawdził  poprawność  funkcjonowania  instalacji  opartych  o  w/w  okablowanie.</w:t>
            </w:r>
          </w:p>
          <w:p w:rsidR="001222EE" w:rsidRPr="001222EE" w:rsidRDefault="001222EE" w:rsidP="00532F0C">
            <w:pPr>
              <w:pStyle w:val="Tekstpodstawowy"/>
              <w:jc w:val="both"/>
            </w:pPr>
            <w:r w:rsidRPr="001222EE">
              <w:t xml:space="preserve">Istniejące  okablowania  słaboprądowe  korytarza  dotyczą:  okablowania  strukturalnego,  instalacji  dzwonkowej,  instalacji  telekomunikacyjnej,  RTV,  telewizji  kablowej,  nagłośnienia,  instalacji  alarmowej.  </w:t>
            </w:r>
          </w:p>
          <w:p w:rsidR="001222EE" w:rsidRPr="001222EE" w:rsidRDefault="001222EE" w:rsidP="00532F0C">
            <w:pPr>
              <w:pStyle w:val="Tekstpodstawowy"/>
              <w:jc w:val="both"/>
            </w:pPr>
            <w:r w:rsidRPr="001222EE">
              <w:lastRenderedPageBreak/>
              <w:t>19. Wszystkie  istniejące  instalacje  c.o.  (piony  +  gałązki)  w  obrębie  zamówienia  musza  być  wykonane  jako  podtynkowe.</w:t>
            </w:r>
          </w:p>
          <w:p w:rsidR="001222EE" w:rsidRPr="001222EE" w:rsidRDefault="001222EE" w:rsidP="00532F0C">
            <w:pPr>
              <w:pStyle w:val="Tekstpodstawowy"/>
              <w:jc w:val="both"/>
            </w:pPr>
            <w:r w:rsidRPr="001222EE">
              <w:t>20. Szafa  zbiorcza  instalacji  okablowania  strukturalnego  zamontowana  przy  suficie  we  wschodnim  skrzydle  korytarza  I  piętra  musi  zostać  rozłączona  i  zdemontowana  celem  ponownego  montażu  i  podłączenia  w  pomieszczeniu  księgowości  ZSE.  W  nowej  lokalizacji  szafki  zbiorczej  okablowania  strukturalnego  pod  sufitem  na  ścianie  prostopadłej  do  korytarza  w  pomieszczeniu  Księgowości  bezwzględnie  należy  dokonać  rozruchu  i  sprawdzenia  poprawności  działania  okablowania  strukturalnego  i  jego  urządzeń.</w:t>
            </w:r>
          </w:p>
          <w:p w:rsidR="001222EE" w:rsidRPr="001222EE" w:rsidRDefault="001222EE" w:rsidP="00532F0C">
            <w:pPr>
              <w:pStyle w:val="Tekstpodstawowy"/>
              <w:jc w:val="both"/>
            </w:pPr>
            <w:r w:rsidRPr="001222EE">
              <w:t>21. Oświetlenie  ewakuacyjne  należy  odtworzyć  w  zgodności  ze  stanem  zastanym  w  terenie  budowy.</w:t>
            </w:r>
          </w:p>
          <w:p w:rsidR="001222EE" w:rsidRPr="001222EE" w:rsidRDefault="001222EE" w:rsidP="00532F0C">
            <w:pPr>
              <w:pStyle w:val="Tekstpodstawowy"/>
              <w:jc w:val="both"/>
            </w:pPr>
            <w:r w:rsidRPr="001222EE">
              <w:t xml:space="preserve">22. Zdemontowane  istniejące  lampy  oświetlenia  sufitowego  LED  z  korytarza  I  piętra po  dokonaniu   robót  malarskich  wracają  na  swoje  poprzednie  miejsce  z uwzględnieniem  ewentualnych  korekt  wynikających  z  wystroju  malarskiego  sufitu. </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Wyłączniki  rozlokować  w  zgodności  ze  stanem  aktualnym.</w:t>
            </w:r>
          </w:p>
          <w:p w:rsidR="001222EE" w:rsidRPr="001222EE" w:rsidRDefault="001222EE" w:rsidP="00532F0C">
            <w:pPr>
              <w:pStyle w:val="Tekstpodstawowy"/>
              <w:jc w:val="both"/>
            </w:pPr>
            <w:r w:rsidRPr="001222EE">
              <w:t>Nowa  rozdzielnia  elektryczna  ma  być  zlokalizowana  w  miejsce  już  istniejącej.</w:t>
            </w:r>
          </w:p>
          <w:p w:rsidR="001222EE" w:rsidRPr="001222EE" w:rsidRDefault="001222EE" w:rsidP="00532F0C">
            <w:pPr>
              <w:pStyle w:val="Tekstpodstawowy"/>
              <w:jc w:val="both"/>
            </w:pPr>
            <w:r w:rsidRPr="001222EE">
              <w:t>23. Roboty  malarskie  sufitu  muszą  być  spójne  kolorystycznie  z  Projektem  Aranżacji  Wnętrz  Remont  Korytarza  i  Zespołów  Sanitarnych  budynku  Zespołu  Szkół  Ekonomicznych  im.  Józefa  Gniazdowskiego  w  Ostrowie  Wielkopolskim  opracowanym  przez  inż.  Iwonę  Trzcińską  w  marcu  2019r.  -  ZAŁACZNIK -  integralna  część  SIWZ.</w:t>
            </w:r>
          </w:p>
          <w:p w:rsidR="001222EE" w:rsidRPr="001222EE" w:rsidRDefault="001222EE" w:rsidP="00532F0C">
            <w:pPr>
              <w:pStyle w:val="Tekstpodstawowy"/>
              <w:jc w:val="both"/>
            </w:pPr>
            <w:r w:rsidRPr="001222EE">
              <w:t>Zamawiający  nie  ma  woli  realizować  sufitu  podwieszonego  na  całej  powierzchni  korytarza.</w:t>
            </w:r>
          </w:p>
          <w:p w:rsidR="001222EE" w:rsidRPr="001222EE" w:rsidRDefault="001222EE" w:rsidP="00532F0C">
            <w:pPr>
              <w:pStyle w:val="Tekstpodstawowy"/>
              <w:jc w:val="both"/>
            </w:pPr>
            <w:r w:rsidRPr="001222EE">
              <w:t xml:space="preserve">24. Systemowa  stolarka  drzwiowa  wewnętrzna  musi  spełniać  wymogi  akustyczne  zgodnie  </w:t>
            </w:r>
          </w:p>
          <w:p w:rsidR="001222EE" w:rsidRPr="001222EE" w:rsidRDefault="001222EE" w:rsidP="00532F0C">
            <w:pPr>
              <w:pStyle w:val="Tekstpodstawowy"/>
              <w:jc w:val="both"/>
            </w:pPr>
            <w:r w:rsidRPr="001222EE">
              <w:t>z  obowiązująca  Polską  Normą  PN-B-02151-3  Akustyka  budowlana  Ochrona  przed  hałasem  w  budynkach  część  3:  Wymagania  dotyczące  izolacyjności  akustycznej  przegród  w  budynkach  i  elementów  budowlanych  Warszawa  2015.</w:t>
            </w:r>
          </w:p>
          <w:p w:rsidR="001222EE" w:rsidRPr="001222EE" w:rsidRDefault="001222EE" w:rsidP="00532F0C">
            <w:pPr>
              <w:pStyle w:val="Tekstpodstawowy"/>
              <w:jc w:val="both"/>
            </w:pPr>
            <w:r w:rsidRPr="001222EE">
              <w:t>Każde  skrzydło  drzwiowe  musi  być  osadzone  na  4  zawiasach  systemowych.</w:t>
            </w:r>
          </w:p>
          <w:p w:rsidR="001222EE" w:rsidRPr="001222EE" w:rsidRDefault="001222EE" w:rsidP="00532F0C">
            <w:pPr>
              <w:pStyle w:val="Tekstpodstawowy"/>
              <w:jc w:val="both"/>
            </w:pPr>
            <w:r w:rsidRPr="001222EE">
              <w:t>25. Poręcze  zewnętrzne,  przyścienne  klatki  schodowej  na  połączeniu  poręczy  z  odzysku  i  poręczy  nowych  muszą  zachować  ciągłość  (laminarność).</w:t>
            </w:r>
          </w:p>
          <w:p w:rsidR="001222EE" w:rsidRPr="001222EE" w:rsidRDefault="001222EE" w:rsidP="00532F0C">
            <w:pPr>
              <w:pStyle w:val="Tekstpodstawowy"/>
              <w:jc w:val="both"/>
            </w:pPr>
            <w:r w:rsidRPr="001222EE">
              <w:t>26. Urządzenia  nagłośnienia  korytarza  pozostają  bez  zmian.</w:t>
            </w:r>
          </w:p>
          <w:p w:rsidR="001222EE" w:rsidRPr="001222EE" w:rsidRDefault="001222EE" w:rsidP="00532F0C">
            <w:pPr>
              <w:pStyle w:val="Tekstpodstawowy"/>
              <w:jc w:val="both"/>
            </w:pPr>
            <w:r w:rsidRPr="001222EE">
              <w:t>27. Dzieło  umowne  musi  być  kompletne  z  punktu  widzenia  celu  jakiemu  ma  służyć.</w:t>
            </w:r>
          </w:p>
          <w:p w:rsidR="001222EE" w:rsidRPr="001222EE" w:rsidRDefault="00090851" w:rsidP="00532F0C">
            <w:pPr>
              <w:pStyle w:val="Tekstpodstawowy"/>
              <w:jc w:val="both"/>
            </w:pPr>
            <w:r>
              <w:br/>
            </w:r>
            <w:r w:rsidR="001222EE" w:rsidRPr="001222EE">
              <w:t>REMONT  KORYTARZA  I  ZESPOŁÓW  SANITARNYCH  BUDYNKU  ZESPOŁU  SZKÓŁ  EKONOMICZNYCH  IM.  JÓZEFA  GNIAZDOWSKIEGO  W  OSTROWIE  WIELKOPOLSKIM_ETAP  IV  -  KORYTARZ  I  PIĘTRA.</w:t>
            </w:r>
          </w:p>
          <w:p w:rsidR="001222EE" w:rsidRPr="001222EE" w:rsidRDefault="001222EE" w:rsidP="00532F0C">
            <w:pPr>
              <w:pStyle w:val="Tekstpodstawowy"/>
              <w:jc w:val="both"/>
            </w:pPr>
            <w:r w:rsidRPr="001222EE">
              <w:t>1.    ROBOTY  PRZYGOTOWAWCZE</w:t>
            </w:r>
          </w:p>
          <w:p w:rsidR="001222EE" w:rsidRPr="001222EE" w:rsidRDefault="001222EE" w:rsidP="00532F0C">
            <w:pPr>
              <w:pStyle w:val="Tekstpodstawowy"/>
              <w:jc w:val="both"/>
            </w:pPr>
            <w:r w:rsidRPr="001222EE">
              <w:t>1.1    Roboty  demontażowe  -  1  [kpl.],</w:t>
            </w:r>
          </w:p>
          <w:p w:rsidR="001222EE" w:rsidRPr="001222EE" w:rsidRDefault="001222EE" w:rsidP="00532F0C">
            <w:pPr>
              <w:pStyle w:val="Tekstpodstawowy"/>
              <w:jc w:val="both"/>
            </w:pPr>
            <w:r w:rsidRPr="001222EE">
              <w:t>1.2    Roboty  rozbiórkowe/  przygotowawcze  -  17,637 [t].</w:t>
            </w:r>
          </w:p>
          <w:p w:rsidR="001222EE" w:rsidRPr="001222EE" w:rsidRDefault="001222EE" w:rsidP="00532F0C">
            <w:pPr>
              <w:pStyle w:val="Tekstpodstawowy"/>
              <w:jc w:val="both"/>
            </w:pPr>
            <w:r w:rsidRPr="001222EE">
              <w:lastRenderedPageBreak/>
              <w:t xml:space="preserve">2.    INSTALACJE  SANITARNE  </w:t>
            </w:r>
          </w:p>
          <w:p w:rsidR="001222EE" w:rsidRPr="001222EE" w:rsidRDefault="001222EE" w:rsidP="00532F0C">
            <w:pPr>
              <w:pStyle w:val="Tekstpodstawowy"/>
              <w:jc w:val="both"/>
            </w:pPr>
            <w:r w:rsidRPr="001222EE">
              <w:t>2.1    Instalacja  c.o.</w:t>
            </w:r>
          </w:p>
          <w:p w:rsidR="001222EE" w:rsidRPr="001222EE" w:rsidRDefault="001222EE" w:rsidP="00532F0C">
            <w:pPr>
              <w:pStyle w:val="Tekstpodstawowy"/>
              <w:jc w:val="both"/>
            </w:pPr>
            <w:r w:rsidRPr="001222EE">
              <w:t>2.1.1    Dostawa,  montaż,  podłączenie  i  uruchomienie  -  grzejnik  płytowy  np.  PURMO  C33  600 x 1600;  3770  [W]  -  1  [kpl.],</w:t>
            </w:r>
          </w:p>
          <w:p w:rsidR="001222EE" w:rsidRPr="001222EE" w:rsidRDefault="001222EE" w:rsidP="00532F0C">
            <w:pPr>
              <w:pStyle w:val="Tekstpodstawowy"/>
              <w:jc w:val="both"/>
            </w:pPr>
            <w:r w:rsidRPr="001222EE">
              <w:t>2.2    Instalacja  Hydrantowa</w:t>
            </w:r>
          </w:p>
          <w:p w:rsidR="001222EE" w:rsidRPr="001222EE" w:rsidRDefault="001222EE" w:rsidP="00532F0C">
            <w:pPr>
              <w:pStyle w:val="Tekstpodstawowy"/>
              <w:jc w:val="both"/>
            </w:pPr>
            <w:r w:rsidRPr="001222EE">
              <w:t>2.2.1     Demontaż  istniejącej  szafki  hydrantowej,  dostawa  i  montaż  -  kompletnej  nowej  szafki hydrantowe wnękowe  z  miejscem  na  gaśnice  dla  węża  półsztywnego  dn.  25  [mm],  pomiar  wydajności  np.  HYDRANT S-25-WG20 WNĘKOWY 20M SUPRON  lub  inny  równoważny  -  1  [kpl.]</w:t>
            </w:r>
          </w:p>
          <w:p w:rsidR="001222EE" w:rsidRPr="001222EE" w:rsidRDefault="001222EE" w:rsidP="00532F0C">
            <w:pPr>
              <w:pStyle w:val="Tekstpodstawowy"/>
              <w:jc w:val="both"/>
            </w:pPr>
            <w:r w:rsidRPr="001222EE">
              <w:t>3.    INSTALACJE  ELEKTRYCZNE</w:t>
            </w:r>
          </w:p>
          <w:p w:rsidR="001222EE" w:rsidRPr="001222EE" w:rsidRDefault="001222EE" w:rsidP="00532F0C">
            <w:pPr>
              <w:pStyle w:val="Tekstpodstawowy"/>
              <w:jc w:val="both"/>
            </w:pPr>
            <w:r w:rsidRPr="001222EE">
              <w:t>3.1    Instalacja  elektryczna  oświetleniowa,  przewody płaskie - YDYp 750 V  4 x 2,5  [mm2]  -  134,52  [m],</w:t>
            </w:r>
          </w:p>
          <w:p w:rsidR="001222EE" w:rsidRPr="001222EE" w:rsidRDefault="001222EE" w:rsidP="00532F0C">
            <w:pPr>
              <w:pStyle w:val="Tekstpodstawowy"/>
              <w:jc w:val="both"/>
            </w:pPr>
            <w:r w:rsidRPr="001222EE">
              <w:t>3.2    Instalacja  elektryczna  oświetleniowa,  przewody płaskie - YDYp 750 V  3 x 1,5  [mm2]  -  116  [m],</w:t>
            </w:r>
          </w:p>
          <w:p w:rsidR="001222EE" w:rsidRPr="001222EE" w:rsidRDefault="001222EE" w:rsidP="00532F0C">
            <w:pPr>
              <w:pStyle w:val="Tekstpodstawowy"/>
              <w:jc w:val="both"/>
            </w:pPr>
            <w:r w:rsidRPr="001222EE">
              <w:t>3.3    Dostawa  i  montaż  sterowania  sekwencyjnego  oświetleniem  +  oświetlenie  dyżurne  -  1  [kpl.],</w:t>
            </w:r>
          </w:p>
          <w:p w:rsidR="001222EE" w:rsidRPr="001222EE" w:rsidRDefault="001222EE" w:rsidP="00532F0C">
            <w:pPr>
              <w:pStyle w:val="Tekstpodstawowy"/>
              <w:jc w:val="both"/>
            </w:pPr>
            <w:r w:rsidRPr="001222EE">
              <w:t>3.4    Instalacja  elektryczna  dedykowana  -  Dostosowanie  istniejącej  instalacji  elektrycznej  silnoprądowej  i  słaboprądowej  pomieszczeń  do  nowego  programu  użytkowego  w  zakresie  by  dzieło  było  kompletne  z  punktu  widzenia  celu  któremu  ma  służyć  &lt;instalacja  monitoringu,  instalacja  dzwonkowa,  instalacja  okablowania  strukturalnego&gt;  -  1  kpl..</w:t>
            </w:r>
          </w:p>
          <w:p w:rsidR="001222EE" w:rsidRPr="001222EE" w:rsidRDefault="001222EE" w:rsidP="00532F0C">
            <w:pPr>
              <w:pStyle w:val="Tekstpodstawowy"/>
              <w:jc w:val="both"/>
            </w:pPr>
            <w:r w:rsidRPr="001222EE">
              <w:t>4.    ROBOTY  BUDOWLANE</w:t>
            </w:r>
          </w:p>
          <w:p w:rsidR="001222EE" w:rsidRPr="001222EE" w:rsidRDefault="001222EE" w:rsidP="00532F0C">
            <w:pPr>
              <w:pStyle w:val="Tekstpodstawowy"/>
              <w:jc w:val="both"/>
            </w:pPr>
            <w:r w:rsidRPr="001222EE">
              <w:t xml:space="preserve">4.1    TYNKI  ŚCIAN        </w:t>
            </w:r>
          </w:p>
          <w:p w:rsidR="001222EE" w:rsidRPr="001222EE" w:rsidRDefault="001222EE" w:rsidP="00532F0C">
            <w:pPr>
              <w:pStyle w:val="Tekstpodstawowy"/>
              <w:jc w:val="both"/>
            </w:pPr>
            <w:r w:rsidRPr="001222EE">
              <w:t>4.1.1    Tynki wewnętrzne zwykłe kat. III wykonywane mechanicznie na ścianach i słupach  -  182,331  [m2],</w:t>
            </w:r>
          </w:p>
          <w:p w:rsidR="001222EE" w:rsidRPr="001222EE" w:rsidRDefault="001222EE" w:rsidP="00532F0C">
            <w:pPr>
              <w:pStyle w:val="Tekstpodstawowy"/>
              <w:jc w:val="both"/>
            </w:pPr>
            <w:r w:rsidRPr="001222EE">
              <w:t xml:space="preserve">4.2    POSADZKI          </w:t>
            </w:r>
          </w:p>
          <w:p w:rsidR="001222EE" w:rsidRPr="001222EE" w:rsidRDefault="001222EE" w:rsidP="00532F0C">
            <w:pPr>
              <w:pStyle w:val="Tekstpodstawowy"/>
              <w:jc w:val="both"/>
            </w:pPr>
            <w:r w:rsidRPr="001222EE">
              <w:t>4.3.1    wykładzina podłogowa rulonowa  z PCV bez warstwy izolacyjnej  o  parametrach  nie  gorszych  niż  TARKET  iQ  Eminent  z  bezkierunkowym  wzorem  z  efektem  3D, homogeniczna  wykładzina  winylowa,  do  użytku  komercyjnego:  34,  do  użytku  w  przemyśle  43,  CE.  ISO.  Grubość  warstwy  użytkowej/  całkowita  -  min.  2,0  [mm],  ciężar  całkowity  min.  2800  [g/m2],  forma  dostawy  -  rolki  25,0 x 2,0  [m],  Ognioodporność:  Klasa  Bfi s1,  niepalność.  Grupa  ścieralności  Grupa  T: mniejsza  równa  -  2  [mm3],  odziaływanie  kółek  krzesła  -  odporna,  trwałość  kolorów  większa  równa  -  6,  odporność  chemiczna:  dobra,  ochrona  przeciw  bakteriom:  nie  sprzyja  rozwojowi  bakterii,  antypoślizgowość:  R9,  wytrzymałość  spoin  większ  równa  240  [N/50  mm]  -  80,644  [m2].</w:t>
            </w:r>
          </w:p>
          <w:p w:rsidR="001222EE" w:rsidRPr="001222EE" w:rsidRDefault="001222EE" w:rsidP="00532F0C">
            <w:pPr>
              <w:pStyle w:val="Tekstpodstawowy"/>
              <w:jc w:val="both"/>
            </w:pPr>
            <w:r w:rsidRPr="001222EE">
              <w:t>4.3    ROBOTY  MALARSKIE</w:t>
            </w:r>
          </w:p>
          <w:p w:rsidR="001222EE" w:rsidRPr="001222EE" w:rsidRDefault="001222EE" w:rsidP="00532F0C">
            <w:pPr>
              <w:pStyle w:val="Tekstpodstawowy"/>
              <w:jc w:val="both"/>
            </w:pPr>
            <w:r w:rsidRPr="001222EE">
              <w:t>4.3.1    farba  lateksowa  do  ścian  i  sufitów,  matowa,  antyrefleksyjna  (PN-C-81914:2002 -  Rodzaj  I  -  farba  odporna  na  szorowanie  na  mokro)  -  303,729  [m2].</w:t>
            </w:r>
          </w:p>
          <w:p w:rsidR="001222EE" w:rsidRPr="001222EE" w:rsidRDefault="001222EE" w:rsidP="00532F0C">
            <w:pPr>
              <w:pStyle w:val="Tekstpodstawowy"/>
              <w:jc w:val="both"/>
            </w:pPr>
            <w:r w:rsidRPr="001222EE">
              <w:t>4.4   STOLARKA  DRZWIOWA</w:t>
            </w:r>
          </w:p>
          <w:p w:rsidR="001222EE" w:rsidRPr="001222EE" w:rsidRDefault="001222EE" w:rsidP="00532F0C">
            <w:pPr>
              <w:pStyle w:val="Tekstpodstawowy"/>
              <w:jc w:val="both"/>
            </w:pPr>
            <w:r w:rsidRPr="001222EE">
              <w:t xml:space="preserve">4.4.1    </w:t>
            </w:r>
            <w:r w:rsidR="00E1404E" w:rsidRPr="001222EE">
              <w:t>Skrzydła</w:t>
            </w:r>
            <w:r w:rsidRPr="001222EE">
              <w:t xml:space="preserve">  drzwiowe  płytowe  100 x 210  [cm]  D2  -  8,4  [m2],</w:t>
            </w:r>
          </w:p>
          <w:p w:rsidR="001222EE" w:rsidRPr="001222EE" w:rsidRDefault="001222EE" w:rsidP="00532F0C">
            <w:pPr>
              <w:pStyle w:val="Tekstpodstawowy"/>
              <w:jc w:val="both"/>
            </w:pPr>
            <w:r w:rsidRPr="001222EE">
              <w:lastRenderedPageBreak/>
              <w:t xml:space="preserve">4.4.2    </w:t>
            </w:r>
            <w:r w:rsidR="00E1404E" w:rsidRPr="001222EE">
              <w:t>Skrzydła</w:t>
            </w:r>
            <w:r w:rsidRPr="001222EE">
              <w:t xml:space="preserve">  drzwiowe  płytowe  90 x 210  [cm]  D4  -  9,45  [m2], </w:t>
            </w:r>
          </w:p>
          <w:p w:rsidR="001222EE" w:rsidRPr="001222EE" w:rsidRDefault="001222EE" w:rsidP="00532F0C">
            <w:pPr>
              <w:pStyle w:val="Tekstpodstawowy"/>
              <w:jc w:val="both"/>
            </w:pPr>
            <w:r w:rsidRPr="001222EE">
              <w:t xml:space="preserve">4.4.3    </w:t>
            </w:r>
            <w:r w:rsidR="00E1404E" w:rsidRPr="001222EE">
              <w:t>Skrzydła</w:t>
            </w:r>
            <w:r w:rsidRPr="001222EE">
              <w:t xml:space="preserve">  drzwiowe  płytowe  do  sanitariatu   90 x 210  [cm]  D6  -  1,89  [m2],</w:t>
            </w:r>
          </w:p>
          <w:p w:rsidR="001222EE" w:rsidRPr="001222EE" w:rsidRDefault="001222EE" w:rsidP="00532F0C">
            <w:pPr>
              <w:pStyle w:val="Tekstpodstawowy"/>
              <w:jc w:val="both"/>
            </w:pPr>
            <w:r w:rsidRPr="001222EE">
              <w:t>4.4.4    Dostawa  i  montaż  drzwi  szklanych  gr.  12  [mm]  -  6,667  [m2],</w:t>
            </w:r>
          </w:p>
          <w:p w:rsidR="001222EE" w:rsidRPr="001222EE" w:rsidRDefault="001222EE" w:rsidP="00532F0C">
            <w:pPr>
              <w:pStyle w:val="Tekstpodstawowy"/>
              <w:jc w:val="both"/>
            </w:pPr>
            <w:r w:rsidRPr="001222EE">
              <w:t>5.    WYPOSAŻENIE</w:t>
            </w:r>
          </w:p>
          <w:p w:rsidR="001222EE" w:rsidRPr="001222EE" w:rsidRDefault="001222EE" w:rsidP="00532F0C">
            <w:pPr>
              <w:pStyle w:val="Tekstpodstawowy"/>
              <w:jc w:val="both"/>
            </w:pPr>
            <w:r w:rsidRPr="001222EE">
              <w:t xml:space="preserve">5.1    Grafiki  tematyczne  i  tablica  informacyjna  o  wydruku  cyfrowym  (wg  indywidualnego  projektu)  na  </w:t>
            </w:r>
            <w:r w:rsidR="00E1404E" w:rsidRPr="001222EE">
              <w:t>płycie</w:t>
            </w:r>
            <w:r w:rsidRPr="001222EE">
              <w:t xml:space="preserve">  "dobond"  (gr.  min.  3  [mm]  laminowany  folią  UV,  z  mocowaniem  aluminiowym  -  2,88  [m2],</w:t>
            </w:r>
          </w:p>
          <w:p w:rsidR="001222EE" w:rsidRPr="001222EE" w:rsidRDefault="001222EE" w:rsidP="00532F0C">
            <w:pPr>
              <w:pStyle w:val="Tekstpodstawowy"/>
              <w:jc w:val="both"/>
            </w:pPr>
            <w:r w:rsidRPr="001222EE">
              <w:t>5.2    Tabliczki  informacyjne 40 x 60  [cm]  przy  wejściu  do  pomieszczeń  ze  szkła  bezpiecznego  o  krawędziach  fazowanych  1 [mm]  w  kolorze  zbliżonym  do  S 7502-Y  wg  NCS  na  rotulach  a = 5  [mm]  -  10  [kpl.],</w:t>
            </w:r>
          </w:p>
          <w:p w:rsidR="001222EE" w:rsidRPr="001222EE" w:rsidRDefault="001222EE" w:rsidP="00532F0C">
            <w:pPr>
              <w:pStyle w:val="Tekstpodstawowy"/>
              <w:jc w:val="both"/>
            </w:pPr>
            <w:r w:rsidRPr="001222EE">
              <w:t xml:space="preserve">5.3    Numery  pomieszczeń  na  drzwiach  h = 40 [cm]  wycięte  z  plexi,  kolorystyka  </w:t>
            </w:r>
            <w:r w:rsidR="00E1404E" w:rsidRPr="001222EE">
              <w:t>zbliżona</w:t>
            </w:r>
            <w:r w:rsidRPr="001222EE">
              <w:t xml:space="preserve">  do  S 0570-G60Y  wg  NCS  -  10  [kpl.],</w:t>
            </w:r>
          </w:p>
          <w:p w:rsidR="001222EE" w:rsidRPr="001222EE" w:rsidRDefault="001222EE" w:rsidP="00532F0C">
            <w:pPr>
              <w:pStyle w:val="Tekstpodstawowy"/>
              <w:jc w:val="both"/>
            </w:pPr>
            <w:r w:rsidRPr="001222EE">
              <w:t>5.4    Meble  wypoczynkowe  -  ławeczki  -  2  [kpl.].</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REMONT  KORYTARZA  I  ZESPOŁÓW  SANITARNYCH  BUDYNKU  ZESPOŁU  SZKÓŁ  EKONOMICZNYCH  IM.  JÓZEFA  GNIAZDOWSKIEGO  W  OSTROWIE  WIELKOPOLSKIM_ETAP  VIlI  -  KLATKA  SCHODOWA</w:t>
            </w:r>
          </w:p>
          <w:p w:rsidR="001222EE" w:rsidRPr="001222EE" w:rsidRDefault="001222EE" w:rsidP="00532F0C">
            <w:pPr>
              <w:pStyle w:val="Tekstpodstawowy"/>
              <w:jc w:val="both"/>
            </w:pPr>
            <w:r w:rsidRPr="001222EE">
              <w:t>1.    ROBOTY  PRZYGOTOWAWCZE</w:t>
            </w:r>
          </w:p>
          <w:p w:rsidR="001222EE" w:rsidRPr="001222EE" w:rsidRDefault="001222EE" w:rsidP="00532F0C">
            <w:pPr>
              <w:pStyle w:val="Tekstpodstawowy"/>
              <w:jc w:val="both"/>
            </w:pPr>
            <w:r w:rsidRPr="001222EE">
              <w:t>1.1    Roboty  demontażowe  -  1  [kpl.],</w:t>
            </w:r>
          </w:p>
          <w:p w:rsidR="001222EE" w:rsidRPr="001222EE" w:rsidRDefault="001222EE" w:rsidP="00532F0C">
            <w:pPr>
              <w:pStyle w:val="Tekstpodstawowy"/>
              <w:jc w:val="both"/>
            </w:pPr>
            <w:r w:rsidRPr="001222EE">
              <w:t>1.2    Roboty  rozbiórkowe/  przygotowawcze  -  17,096 [t].</w:t>
            </w:r>
          </w:p>
          <w:p w:rsidR="001222EE" w:rsidRPr="001222EE" w:rsidRDefault="001222EE" w:rsidP="00532F0C">
            <w:pPr>
              <w:pStyle w:val="Tekstpodstawowy"/>
              <w:jc w:val="both"/>
            </w:pPr>
            <w:r w:rsidRPr="001222EE">
              <w:t xml:space="preserve">2.    INSTALACJE  SANITARNE  </w:t>
            </w:r>
          </w:p>
          <w:p w:rsidR="001222EE" w:rsidRPr="001222EE" w:rsidRDefault="001222EE" w:rsidP="00532F0C">
            <w:pPr>
              <w:pStyle w:val="Tekstpodstawowy"/>
              <w:jc w:val="both"/>
            </w:pPr>
            <w:r w:rsidRPr="001222EE">
              <w:t>2.1    Instalacja  c.o.</w:t>
            </w:r>
          </w:p>
          <w:p w:rsidR="001222EE" w:rsidRPr="001222EE" w:rsidRDefault="001222EE" w:rsidP="00532F0C">
            <w:pPr>
              <w:pStyle w:val="Tekstpodstawowy"/>
              <w:jc w:val="both"/>
            </w:pPr>
            <w:r w:rsidRPr="001222EE">
              <w:t>2.1.1    Dostawa,  montaż,  podłączenie  i  uruchomienie  -  grzejnik  płytowy  np.  PURMO  C22  600 x 1400;  2392  [W]  -  1  [kpl.],</w:t>
            </w:r>
          </w:p>
          <w:p w:rsidR="001222EE" w:rsidRPr="001222EE" w:rsidRDefault="001222EE" w:rsidP="00532F0C">
            <w:pPr>
              <w:pStyle w:val="Tekstpodstawowy"/>
              <w:jc w:val="both"/>
            </w:pPr>
            <w:r w:rsidRPr="001222EE">
              <w:t>3.    INSTALACJE  ELEKTRYCZNE</w:t>
            </w:r>
          </w:p>
          <w:p w:rsidR="001222EE" w:rsidRPr="001222EE" w:rsidRDefault="001222EE" w:rsidP="00532F0C">
            <w:pPr>
              <w:pStyle w:val="Tekstpodstawowy"/>
              <w:jc w:val="both"/>
            </w:pPr>
            <w:r w:rsidRPr="001222EE">
              <w:t>3.1    Instalacja  elektryczna  oświetleniowa,  przewody płaskie - YDYp 750 V  4 x 2,5  [mm2]  -  130,36  [m],</w:t>
            </w:r>
          </w:p>
          <w:p w:rsidR="001222EE" w:rsidRPr="001222EE" w:rsidRDefault="001222EE" w:rsidP="00532F0C">
            <w:pPr>
              <w:pStyle w:val="Tekstpodstawowy"/>
              <w:jc w:val="both"/>
            </w:pPr>
            <w:r w:rsidRPr="001222EE">
              <w:t>3.2    Instalacja  elektryczna  oświetleniowa,  przewody płaskie - YDYp 750 V  3 x 1,5  [mm2]  -  64  [m],</w:t>
            </w:r>
          </w:p>
          <w:p w:rsidR="001222EE" w:rsidRPr="001222EE" w:rsidRDefault="001222EE" w:rsidP="00532F0C">
            <w:pPr>
              <w:pStyle w:val="Tekstpodstawowy"/>
              <w:jc w:val="both"/>
            </w:pPr>
            <w:r w:rsidRPr="001222EE">
              <w:t>3.3    Dostawa  i  montaż  sterowania  sekwencyjnego  oświetleniem  +  oświetlenie  dyżurne  -  1  [kpl.],</w:t>
            </w:r>
          </w:p>
          <w:p w:rsidR="001222EE" w:rsidRPr="001222EE" w:rsidRDefault="001222EE" w:rsidP="00532F0C">
            <w:pPr>
              <w:pStyle w:val="Tekstpodstawowy"/>
              <w:jc w:val="both"/>
            </w:pPr>
            <w:r w:rsidRPr="001222EE">
              <w:t xml:space="preserve">3.4    Instalacja  elektryczna  dedykowana  -  Dostosowanie  </w:t>
            </w:r>
            <w:r w:rsidR="00E1404E" w:rsidRPr="001222EE">
              <w:t>istniejącej</w:t>
            </w:r>
            <w:r w:rsidRPr="001222EE">
              <w:t xml:space="preserve">  instalacji  elektrycznej  silnoprądowej  i  słaboprądowej  pomieszczeń  do  nowego  programu  użytkowego  w  zakresie  by  dzieło  było  kompletne  z  punktu  widzenia  celu  któremu  ma  służyć  &lt;instalacja  monitoringu,  instalacja  dzwonkowa,  instalacja  okablowania  strukturalnego&gt;  -  1  kpl..</w:t>
            </w:r>
          </w:p>
          <w:p w:rsidR="001222EE" w:rsidRPr="001222EE" w:rsidRDefault="001222EE" w:rsidP="00532F0C">
            <w:pPr>
              <w:pStyle w:val="Tekstpodstawowy"/>
              <w:jc w:val="both"/>
            </w:pPr>
            <w:r w:rsidRPr="001222EE">
              <w:t>4.    ROBOTY  BUDOWLANE</w:t>
            </w:r>
          </w:p>
          <w:p w:rsidR="001222EE" w:rsidRPr="001222EE" w:rsidRDefault="001222EE" w:rsidP="00532F0C">
            <w:pPr>
              <w:pStyle w:val="Tekstpodstawowy"/>
              <w:jc w:val="both"/>
            </w:pPr>
            <w:r w:rsidRPr="001222EE">
              <w:t xml:space="preserve">4.1    TYNKI,        </w:t>
            </w:r>
          </w:p>
          <w:p w:rsidR="001222EE" w:rsidRPr="001222EE" w:rsidRDefault="001222EE" w:rsidP="00532F0C">
            <w:pPr>
              <w:pStyle w:val="Tekstpodstawowy"/>
              <w:jc w:val="both"/>
            </w:pPr>
            <w:r w:rsidRPr="001222EE">
              <w:lastRenderedPageBreak/>
              <w:t>4.1.1    Tynki wewnętrzne zwykłe kat. III wykonywane mechanicznie na ścianach i słupach  -  193,702  [m2],</w:t>
            </w:r>
          </w:p>
          <w:p w:rsidR="001222EE" w:rsidRPr="001222EE" w:rsidRDefault="001222EE" w:rsidP="00532F0C">
            <w:pPr>
              <w:pStyle w:val="Tekstpodstawowy"/>
              <w:jc w:val="both"/>
            </w:pPr>
            <w:r w:rsidRPr="001222EE">
              <w:t xml:space="preserve">4.2    POSADZKI          </w:t>
            </w:r>
          </w:p>
          <w:p w:rsidR="001222EE" w:rsidRPr="001222EE" w:rsidRDefault="001222EE" w:rsidP="00532F0C">
            <w:pPr>
              <w:pStyle w:val="Tekstpodstawowy"/>
              <w:jc w:val="both"/>
            </w:pPr>
            <w:r w:rsidRPr="001222EE">
              <w:t>4.2.1    wykładzina podłogowa rulonowa  z PCV bez warstwy izolacyjnej  o  parametrach  nie  gorszych  niż  TARKET  iQ  Eminent  z  bezkierunkowym  wzorem  z  efektem  3D, homogeniczna  wykładzina  winylowa,  do  użytku  komercyjnego:  34,  do  użytku  w  przemyśle  43,  CE.  ISO.  Grubość  warstwy  użytkowej/  całkowita  -  min.  2,0  [mm],  ciężar  całkowity  min.  2800  [g/m2],  forma  dostawy  -  rolki  25,0 x 2,0  [m],  Ognioodporność:  Klasa  Bfi s1,  niepalność.  Grupa  ścieralności  Grupa  T: mniejsza  równa  -  2  [mm3],  odziaływanie  kółek  krzesła  -  odporna,  trwałość  kolorów  większa  równa  -  6,  odporność  chemiczna:  dobra,  ochrona  przeciw  bakteriom:  nie  sprzyja  rozwojowi  bakterii,  antypoślizgowość:  R9,  wytrzymałość  spoin  większa  równa  240  [N/50  mm]  -  48,036  [m2].</w:t>
            </w:r>
          </w:p>
          <w:p w:rsidR="001222EE" w:rsidRPr="001222EE" w:rsidRDefault="001222EE" w:rsidP="00532F0C">
            <w:pPr>
              <w:pStyle w:val="Tekstpodstawowy"/>
              <w:jc w:val="both"/>
            </w:pPr>
            <w:r w:rsidRPr="001222EE">
              <w:t>4.3    ROBOTY  MALARSKIE</w:t>
            </w:r>
          </w:p>
          <w:p w:rsidR="001222EE" w:rsidRPr="001222EE" w:rsidRDefault="001222EE" w:rsidP="00532F0C">
            <w:pPr>
              <w:pStyle w:val="Tekstpodstawowy"/>
              <w:jc w:val="both"/>
            </w:pPr>
            <w:r w:rsidRPr="001222EE">
              <w:t>4.3.1    farba  lateksowa  do  ścian  i  sufitów,  matowa,  antyrefleksyjna  (PN-C-81914:2002 -  Rodzaj  I  -  farba  odporna  na  szorowanie  na  mokro)  -  193,702  [m2]</w:t>
            </w:r>
          </w:p>
          <w:p w:rsidR="001222EE" w:rsidRPr="001222EE" w:rsidRDefault="001222EE" w:rsidP="00532F0C">
            <w:pPr>
              <w:pStyle w:val="Tekstpodstawowy"/>
              <w:jc w:val="both"/>
            </w:pPr>
            <w:r w:rsidRPr="001222EE">
              <w:t>5.    WYPOSAŻENIE</w:t>
            </w:r>
          </w:p>
          <w:p w:rsidR="001222EE" w:rsidRPr="001222EE" w:rsidRDefault="001222EE" w:rsidP="00532F0C">
            <w:pPr>
              <w:pStyle w:val="Tekstpodstawowy"/>
              <w:jc w:val="both"/>
            </w:pPr>
            <w:r w:rsidRPr="001222EE">
              <w:t>5.1    Grafika  tematyczna  -  11,52  [m2],</w:t>
            </w:r>
          </w:p>
          <w:p w:rsidR="001222EE" w:rsidRPr="001222EE" w:rsidRDefault="001222EE" w:rsidP="00532F0C">
            <w:pPr>
              <w:pStyle w:val="Tekstpodstawowy"/>
              <w:jc w:val="both"/>
            </w:pPr>
            <w:r w:rsidRPr="001222EE">
              <w:t xml:space="preserve">5.2    </w:t>
            </w:r>
            <w:r w:rsidR="00E1404E" w:rsidRPr="001222EE">
              <w:t>Balustrady</w:t>
            </w:r>
            <w:r w:rsidRPr="001222EE">
              <w:t xml:space="preserve">  schodowe  ze  stali  nierdzewnej  satynowanej  w/g  projektu  wystroju  wnętrz  -  38,634  [m],</w:t>
            </w:r>
          </w:p>
          <w:p w:rsidR="001222EE" w:rsidRPr="001222EE" w:rsidRDefault="001222EE" w:rsidP="00532F0C">
            <w:pPr>
              <w:pStyle w:val="Tekstpodstawowy"/>
              <w:jc w:val="both"/>
            </w:pPr>
          </w:p>
          <w:p w:rsidR="001222EE" w:rsidRDefault="001222EE" w:rsidP="00532F0C">
            <w:pPr>
              <w:pStyle w:val="Tekstpodstawowy"/>
              <w:jc w:val="both"/>
            </w:pPr>
            <w:r w:rsidRPr="001222EE">
              <w:t>Nieoszacowanie, pominięcie oraz brak rozpoznania zakresu przedmiotu zamówienia nie może być podstawą do żądania zmiany wynagrodzenia.</w:t>
            </w:r>
          </w:p>
          <w:p w:rsidR="001068D3" w:rsidRPr="001222EE" w:rsidRDefault="001068D3" w:rsidP="00532F0C">
            <w:pPr>
              <w:pStyle w:val="Tekstpodstawowy"/>
              <w:jc w:val="both"/>
            </w:pPr>
            <w:r w:rsidRPr="00BE52AF">
              <w:t>Szczegółowy zakres przedmiotu zamówienia został określony w przedmiar</w:t>
            </w:r>
            <w:r>
              <w:t>ach</w:t>
            </w:r>
            <w:r w:rsidRPr="00BE52AF">
              <w:t xml:space="preserve"> robót</w:t>
            </w:r>
            <w:r>
              <w:t>, STWiOR</w:t>
            </w:r>
            <w:r>
              <w:t xml:space="preserve"> i aneksach budowlanych.</w:t>
            </w:r>
          </w:p>
          <w:p w:rsidR="001222EE" w:rsidRPr="001222EE" w:rsidRDefault="001222EE" w:rsidP="00532F0C">
            <w:pPr>
              <w:pStyle w:val="Tekstpodstawowy"/>
              <w:jc w:val="both"/>
            </w:pPr>
            <w:r w:rsidRPr="001222EE">
              <w:t>UWAGA:</w:t>
            </w:r>
          </w:p>
          <w:p w:rsidR="001222EE" w:rsidRPr="001222EE" w:rsidRDefault="001222EE" w:rsidP="00532F0C">
            <w:pPr>
              <w:pStyle w:val="Tekstpodstawowy"/>
              <w:jc w:val="both"/>
            </w:pPr>
            <w:r w:rsidRPr="001222EE">
              <w:t>Przedmiary robót mają wyłącznie charakter pomocniczy. Mając na uwadze, że w niniejszym postępowaniu przyjęto cenę ryczałtową za wykonanie przedmiotu zamówienia, wykonawca przygotuje ofertę jedynie na podstawie przedmiaru robót, projektu koncepcyjnego wystroju wnętrza, opisu przedmiotu zamówienia oraz specyfikacji technicznych wykonania i odbioru robót - stanowiących załączniki do SIWZ.</w:t>
            </w:r>
          </w:p>
          <w:p w:rsidR="001222EE" w:rsidRPr="001222EE" w:rsidRDefault="001222EE" w:rsidP="00532F0C">
            <w:pPr>
              <w:pStyle w:val="Tekstpodstawowy"/>
              <w:jc w:val="both"/>
            </w:pPr>
            <w:r w:rsidRPr="001222EE">
              <w:t>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Pzp, pod warunkiem, że zagwarantują one uzyskanie parametrów technicznych nie gorszych od założonych w wyżej wymienionych dokumentach.</w:t>
            </w:r>
          </w:p>
          <w:p w:rsidR="001222EE" w:rsidRPr="001222EE" w:rsidRDefault="001222EE" w:rsidP="00532F0C">
            <w:pPr>
              <w:pStyle w:val="Tekstpodstawowy"/>
              <w:jc w:val="both"/>
            </w:pPr>
            <w:r w:rsidRPr="001222EE">
              <w:t xml:space="preserve">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w:t>
            </w:r>
            <w:r w:rsidRPr="001222EE">
              <w:lastRenderedPageBreak/>
              <w:t>jakościowe gorsze od określonych w dokumentacji, spowoduje to uznanie przez Zamawiającego, że złożona oferta nie odpowiada treści SIWZ w zakresie opisu przedmiotu zamówienia, dalej zostanie odrzucona.</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1222EE" w:rsidRPr="001222EE" w:rsidRDefault="001222EE" w:rsidP="00532F0C">
            <w:pPr>
              <w:pStyle w:val="Tekstpodstawowy"/>
              <w:jc w:val="both"/>
            </w:pPr>
            <w:r w:rsidRPr="001222EE">
              <w:t xml:space="preserve">W ramach zamówienia (i w jego cenie) Wykonawca zobowiązany jest także: </w:t>
            </w:r>
          </w:p>
          <w:p w:rsidR="001222EE" w:rsidRPr="001222EE" w:rsidRDefault="001222EE" w:rsidP="00532F0C">
            <w:pPr>
              <w:pStyle w:val="Tekstpodstawowy"/>
              <w:jc w:val="both"/>
            </w:pPr>
            <w:r w:rsidRPr="001222EE">
              <w:t xml:space="preserve">- dostarczyć Zamawiającemu dokumenty potwierdzające jakość i dopuszczenie </w:t>
            </w:r>
          </w:p>
          <w:p w:rsidR="001222EE" w:rsidRPr="001222EE" w:rsidRDefault="001222EE" w:rsidP="00532F0C">
            <w:pPr>
              <w:pStyle w:val="Tekstpodstawowy"/>
              <w:jc w:val="both"/>
            </w:pPr>
            <w:r w:rsidRPr="001222EE">
              <w:t>do stosowania wszystkich materiałów oraz urządzeń użytych przez Wykonawcę do wykonania przedmiotu zamówienia (certyfikaty, deklaracje i atesty),</w:t>
            </w:r>
          </w:p>
          <w:p w:rsidR="001222EE" w:rsidRPr="001222EE" w:rsidRDefault="001222EE" w:rsidP="00532F0C">
            <w:pPr>
              <w:pStyle w:val="Tekstpodstawowy"/>
              <w:jc w:val="both"/>
            </w:pPr>
            <w:r w:rsidRPr="001222EE">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1222EE" w:rsidRPr="001222EE" w:rsidRDefault="001222EE" w:rsidP="00532F0C">
            <w:pPr>
              <w:pStyle w:val="Tekstpodstawowy"/>
              <w:jc w:val="both"/>
            </w:pPr>
            <w:r w:rsidRPr="001222EE">
              <w:t>- po zakończeniu całości robót uporządkować teren robót, koszty transportu materiałów i odpadów obciążają Wykonawcę,</w:t>
            </w:r>
          </w:p>
          <w:p w:rsidR="001222EE" w:rsidRPr="001222EE" w:rsidRDefault="001222EE" w:rsidP="00532F0C">
            <w:pPr>
              <w:pStyle w:val="Tekstpodstawowy"/>
              <w:jc w:val="both"/>
            </w:pPr>
            <w:r w:rsidRPr="001222EE">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1222EE" w:rsidRPr="001222EE" w:rsidRDefault="001222EE" w:rsidP="00532F0C">
            <w:pPr>
              <w:pStyle w:val="Tekstpodstawowy"/>
              <w:jc w:val="both"/>
            </w:pPr>
            <w:r w:rsidRPr="001222EE">
              <w:t>- wszystkie roboty Wykonawca winien wykonać zgodnie ze sztuką budowlaną oraz obowiązującymi przepisami, przede wszystkim zgodnie z:</w:t>
            </w:r>
          </w:p>
          <w:p w:rsidR="001222EE" w:rsidRPr="001222EE" w:rsidRDefault="001222EE" w:rsidP="00532F0C">
            <w:pPr>
              <w:pStyle w:val="Tekstpodstawowy"/>
              <w:jc w:val="both"/>
            </w:pPr>
            <w:r w:rsidRPr="001222EE">
              <w:t>Ustawą z dnia 07.07.1994r. Prawo Budowlane (Dz. U. z 2018r., poz. 1202 j.t.) i przepisami wykonawczymi do niniejszej ustawy,</w:t>
            </w:r>
          </w:p>
          <w:p w:rsidR="001222EE" w:rsidRPr="001222EE" w:rsidRDefault="001222EE" w:rsidP="00532F0C">
            <w:pPr>
              <w:pStyle w:val="Tekstpodstawowy"/>
              <w:jc w:val="both"/>
            </w:pPr>
            <w:r w:rsidRPr="001222EE">
              <w:t xml:space="preserve">Ustawą z dnia 21 marca 1985r. o drogach publicznych (Dz. U. z 2018r., poz. 2068 z późniejszymi zmianami), </w:t>
            </w:r>
          </w:p>
          <w:p w:rsidR="001222EE" w:rsidRPr="001222EE" w:rsidRDefault="001222EE" w:rsidP="00532F0C">
            <w:pPr>
              <w:pStyle w:val="Tekstpodstawowy"/>
              <w:jc w:val="both"/>
            </w:pPr>
            <w:r w:rsidRPr="001222EE">
              <w:lastRenderedPageBreak/>
              <w:t>Rozporządzeniem Ministra Infrastruktury z dnia 6 lutego 2003r. w sprawie bezpieczeństwa i higieny pracy podczas wykonywania robót budowlanych (Dz. U. z 2003r.Nr 47, poz. 401)</w:t>
            </w:r>
          </w:p>
          <w:p w:rsidR="001222EE" w:rsidRPr="001222EE" w:rsidRDefault="001222EE" w:rsidP="00532F0C">
            <w:pPr>
              <w:pStyle w:val="Tekstpodstawowy"/>
              <w:jc w:val="both"/>
            </w:pPr>
            <w:r w:rsidRPr="001222EE">
              <w:t>Rozporządzeniem Ministra Infrastruktury z dnia 2 września 2004r w sprawie szczegółowego zakresu i formy dokumentacji projektowej, specyfikacji technicznych wykonania i odbioru robót budowlanych oraz programu funkcjonalno-użytkowego (Dz.U. z 2013r., poz. 1129).</w:t>
            </w:r>
          </w:p>
          <w:p w:rsidR="001222EE" w:rsidRPr="001222EE" w:rsidRDefault="001222EE" w:rsidP="00532F0C">
            <w:pPr>
              <w:pStyle w:val="Tekstpodstawowy"/>
              <w:jc w:val="both"/>
            </w:pPr>
            <w:r w:rsidRPr="001222EE">
              <w:t>Rozporządzeniem Ministra Infrastruktury z dnia 23 czerwca 2003r. w sprawie informacji dotyczącej bezpieczeństwa i ochrony zdrowia oraz planu bezpieczeństwa i ochrony zdrowia (Dz. U. z 2003r. Nr 120, poz. 1126,</w:t>
            </w:r>
          </w:p>
          <w:p w:rsidR="001222EE" w:rsidRPr="001222EE" w:rsidRDefault="001222EE" w:rsidP="00532F0C">
            <w:pPr>
              <w:pStyle w:val="Tekstpodstawowy"/>
              <w:jc w:val="both"/>
            </w:pPr>
            <w:r w:rsidRPr="001222EE">
              <w:t>Ustawą z dnia 27.04.2004r.o wyrobach budowlanych (Dz. U. z 2018r., poz. 650).</w:t>
            </w:r>
          </w:p>
          <w:p w:rsidR="001222EE" w:rsidRPr="001222EE" w:rsidRDefault="001222EE" w:rsidP="00532F0C">
            <w:pPr>
              <w:pStyle w:val="Tekstpodstawowy"/>
              <w:jc w:val="both"/>
            </w:pPr>
            <w:r w:rsidRPr="001222EE">
              <w:t xml:space="preserve">Wykonawca ubiegający się o udzielenie zamówienia powinien dysponować niezbędnym sprzętem oraz wykwalifikowaną kadrą do wykonania prac obejmujących przedmiot zamówienia. </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Zamawiający wymaga, aby wykonawca załączył do oferty uproszczony kosztorys ofertowy.</w:t>
            </w:r>
          </w:p>
          <w:p w:rsidR="001222EE" w:rsidRPr="001222EE" w:rsidRDefault="001222EE" w:rsidP="00532F0C">
            <w:pPr>
              <w:pStyle w:val="Tekstpodstawowy"/>
              <w:jc w:val="both"/>
            </w:pPr>
          </w:p>
          <w:p w:rsidR="001222EE" w:rsidRPr="001222EE" w:rsidRDefault="001222EE" w:rsidP="00532F0C">
            <w:pPr>
              <w:pStyle w:val="Tekstpodstawowy"/>
              <w:jc w:val="both"/>
            </w:pPr>
            <w:r w:rsidRPr="001222EE">
              <w:t xml:space="preserve">Biorąc pod uwagę fakt, iż roboty budowlane będą prowadzone w czynnym obiekcie, zamawiający dopuszcza możliwość prowadzenia prac szczególnie uciążliwych jak np. roboty rozbiórkowe, wykuwanie itp. poza godzinami pracy szkoły. Zamawiający nie dopuszcza możliwości prowadzenia tych prac w czasie trwania egzaminów.  </w:t>
            </w:r>
          </w:p>
          <w:p w:rsidR="001222EE" w:rsidRPr="001222EE" w:rsidRDefault="001222EE" w:rsidP="00532F0C">
            <w:pPr>
              <w:pStyle w:val="Tekstpodstawowy"/>
              <w:jc w:val="both"/>
            </w:pPr>
            <w:r w:rsidRPr="001222EE">
              <w:t>Wykonawca musi liczyć się z pewnymi utrudnieniami w prowadzeniu robót, co z kolei wiązać się może z koniecznością pracy przemiennej z pracą ZST oraz w dni wolne od pracy.</w:t>
            </w:r>
          </w:p>
          <w:p w:rsidR="001222EE" w:rsidRPr="00D91376" w:rsidRDefault="001222EE" w:rsidP="00532F0C">
            <w:pPr>
              <w:pStyle w:val="Tekstpodstawowy"/>
              <w:jc w:val="both"/>
            </w:pPr>
            <w:r w:rsidRPr="001222EE">
              <w:t>Obecnie zamawiający nie dysponuje harmonogramem egzaminów maturalnych.</w:t>
            </w:r>
          </w:p>
          <w:p w:rsidR="001222EE" w:rsidRPr="00D91376" w:rsidRDefault="001222EE" w:rsidP="00532F0C">
            <w:pPr>
              <w:pStyle w:val="Tekstpodstawowy"/>
              <w:jc w:val="both"/>
            </w:pPr>
            <w:r w:rsidRPr="001222EE">
              <w:rPr>
                <w:b/>
              </w:rPr>
              <w:t>Zamawiający dopuszcza składanie ofert równoważnych</w:t>
            </w:r>
          </w:p>
          <w:p w:rsidR="001222EE" w:rsidRPr="004C3FCD" w:rsidRDefault="001222EE" w:rsidP="00532F0C">
            <w:pPr>
              <w:pStyle w:val="Tekstpodstawowy"/>
              <w:jc w:val="both"/>
            </w:pPr>
            <w:r w:rsidRPr="001222EE">
              <w:rPr>
                <w:b/>
              </w:rPr>
              <w:t>Zamawiający nie dopuszcza składania ofert wariantowych</w:t>
            </w:r>
            <w:r>
              <w:t>.</w:t>
            </w:r>
          </w:p>
          <w:p w:rsidR="001222EE" w:rsidRPr="004C3FCD" w:rsidRDefault="001222EE" w:rsidP="00532F0C">
            <w:pPr>
              <w:pStyle w:val="Tekstpodstawowy"/>
              <w:jc w:val="both"/>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1222EE" w:rsidRPr="001222EE">
        <w:t>Zespół Szkół Ekonomicznych im. J. Gniazdowskiego, ul. Partyzancka 29, 63-400 Ostrów Wielkopolski</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1222EE"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4" w:name="_Toc258314246"/>
      <w:r w:rsidRPr="007731F5">
        <w:t>Termin wykonania zamówienia</w:t>
      </w:r>
      <w:bookmarkEnd w:id="4"/>
    </w:p>
    <w:p w:rsidR="00EB7871" w:rsidRPr="00C05E76" w:rsidRDefault="00EB7871" w:rsidP="00A43AEE">
      <w:pPr>
        <w:pStyle w:val="Nagwek2"/>
        <w:rPr>
          <w:b/>
        </w:rPr>
      </w:pPr>
      <w:r w:rsidRPr="003209A8">
        <w:t>Zamówienie musi zostać zrealizowane w terminie:</w:t>
      </w:r>
      <w:r w:rsidR="0040419B">
        <w:t xml:space="preserve"> </w:t>
      </w:r>
      <w:r w:rsidR="001222EE" w:rsidRPr="00090851">
        <w:rPr>
          <w:b/>
          <w:bCs w:val="0"/>
        </w:rPr>
        <w:t>80 dni</w:t>
      </w:r>
      <w:r w:rsidR="001222EE" w:rsidRPr="001222EE">
        <w:t xml:space="preserve"> od daty udzielenia zamówienia</w:t>
      </w:r>
    </w:p>
    <w:p w:rsidR="00C05E76" w:rsidRPr="003209A8" w:rsidRDefault="00C05E76" w:rsidP="00C05E76">
      <w:pPr>
        <w:pStyle w:val="Nagwek2"/>
        <w:numPr>
          <w:ilvl w:val="0"/>
          <w:numId w:val="0"/>
        </w:numPr>
        <w:ind w:left="680"/>
        <w:rPr>
          <w:b/>
        </w:rPr>
      </w:pPr>
    </w:p>
    <w:p w:rsidR="00A2369F" w:rsidRPr="00876900" w:rsidRDefault="00A2369F" w:rsidP="00EE6B68">
      <w:pPr>
        <w:pStyle w:val="Nagwek1"/>
      </w:pPr>
      <w:bookmarkStart w:id="5" w:name="_Toc258314247"/>
      <w:r w:rsidRPr="004A65BB">
        <w:lastRenderedPageBreak/>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1222EE" w:rsidRPr="00CD4B52" w:rsidRDefault="001222EE" w:rsidP="001222E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222EE" w:rsidRPr="00CD4B52" w:rsidTr="00D903CF">
        <w:tc>
          <w:tcPr>
            <w:tcW w:w="720" w:type="dxa"/>
            <w:tcBorders>
              <w:top w:val="single" w:sz="4" w:space="0" w:color="auto"/>
              <w:left w:val="single" w:sz="4" w:space="0" w:color="auto"/>
              <w:bottom w:val="single" w:sz="4" w:space="0" w:color="auto"/>
              <w:right w:val="single" w:sz="4" w:space="0" w:color="auto"/>
            </w:tcBorders>
            <w:vAlign w:val="center"/>
            <w:hideMark/>
          </w:tcPr>
          <w:p w:rsidR="001222EE" w:rsidRPr="00EA53ED" w:rsidRDefault="001222EE" w:rsidP="00D903C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222EE" w:rsidRPr="00EA53ED" w:rsidRDefault="001222EE" w:rsidP="00D903CF">
            <w:pPr>
              <w:spacing w:before="60" w:after="120"/>
              <w:rPr>
                <w:sz w:val="20"/>
                <w:szCs w:val="20"/>
              </w:rPr>
            </w:pPr>
            <w:r w:rsidRPr="00EA53ED">
              <w:rPr>
                <w:b/>
                <w:sz w:val="20"/>
                <w:szCs w:val="20"/>
              </w:rPr>
              <w:t>Warunki udziału w postępowaniu</w:t>
            </w:r>
          </w:p>
        </w:tc>
      </w:tr>
      <w:tr w:rsidR="001222EE" w:rsidRPr="00CD4B52" w:rsidTr="00D903CF">
        <w:tc>
          <w:tcPr>
            <w:tcW w:w="720" w:type="dxa"/>
            <w:tcBorders>
              <w:top w:val="single" w:sz="4" w:space="0" w:color="auto"/>
              <w:left w:val="single" w:sz="4" w:space="0" w:color="auto"/>
              <w:bottom w:val="single" w:sz="4" w:space="0" w:color="auto"/>
              <w:right w:val="single" w:sz="4" w:space="0" w:color="auto"/>
            </w:tcBorders>
            <w:hideMark/>
          </w:tcPr>
          <w:p w:rsidR="001222EE" w:rsidRPr="00CD4B52" w:rsidRDefault="001222EE" w:rsidP="00D903CF">
            <w:pPr>
              <w:spacing w:before="60" w:after="120"/>
              <w:jc w:val="both"/>
            </w:pPr>
            <w:r w:rsidRPr="001222EE">
              <w:t>1</w:t>
            </w:r>
          </w:p>
        </w:tc>
        <w:tc>
          <w:tcPr>
            <w:tcW w:w="7738" w:type="dxa"/>
            <w:tcBorders>
              <w:top w:val="single" w:sz="4" w:space="0" w:color="auto"/>
              <w:left w:val="single" w:sz="4" w:space="0" w:color="auto"/>
              <w:bottom w:val="single" w:sz="4" w:space="0" w:color="auto"/>
              <w:right w:val="single" w:sz="4" w:space="0" w:color="auto"/>
            </w:tcBorders>
            <w:hideMark/>
          </w:tcPr>
          <w:p w:rsidR="001222EE" w:rsidRPr="00CD4B52" w:rsidRDefault="001222EE" w:rsidP="00D903CF">
            <w:pPr>
              <w:spacing w:before="60" w:after="120"/>
              <w:jc w:val="both"/>
              <w:rPr>
                <w:b/>
                <w:bCs/>
              </w:rPr>
            </w:pPr>
            <w:r w:rsidRPr="001222EE">
              <w:rPr>
                <w:b/>
                <w:bCs/>
              </w:rPr>
              <w:t>Sytuacja ekonomiczna lub finansowa</w:t>
            </w:r>
          </w:p>
          <w:p w:rsidR="001222EE" w:rsidRPr="001222EE" w:rsidRDefault="001222EE" w:rsidP="00D903CF">
            <w:pPr>
              <w:spacing w:before="60" w:after="120"/>
              <w:jc w:val="both"/>
            </w:pPr>
            <w:r w:rsidRPr="001222EE">
              <w:t>O udzielenie zamówienia publicznego mogą ubiegać się wykonawcy, którzy spełniają warunki, dotyczące sytuacji ekonomicznej lub finansowej. Ocena spełniania warunków udziału w postępowaniu będzie dokonana na zasadzie spełnia/nie spełnia.</w:t>
            </w:r>
          </w:p>
          <w:p w:rsidR="001222EE" w:rsidRPr="001222EE" w:rsidRDefault="001222EE" w:rsidP="00D903CF">
            <w:pPr>
              <w:spacing w:before="60" w:after="120"/>
              <w:jc w:val="both"/>
            </w:pPr>
          </w:p>
          <w:p w:rsidR="001222EE" w:rsidRPr="001222EE" w:rsidRDefault="001222EE" w:rsidP="00D903CF">
            <w:pPr>
              <w:spacing w:before="60" w:after="120"/>
              <w:jc w:val="both"/>
            </w:pPr>
          </w:p>
          <w:p w:rsidR="001222EE" w:rsidRPr="00CD4B52" w:rsidRDefault="001222EE" w:rsidP="00D903CF">
            <w:pPr>
              <w:spacing w:before="60" w:after="120"/>
              <w:jc w:val="both"/>
            </w:pPr>
            <w:r w:rsidRPr="001222EE">
              <w:t>Zamawiający wymaga, aby wykonawca wykazał, że jest ubezpieczony od odpowiedzialności cywilnej w zakresie prowadzonej działalności związanej z przedmiotem zamówienia na sumę gwarancyjną min. 100 000,00 zł</w:t>
            </w:r>
          </w:p>
        </w:tc>
      </w:tr>
      <w:tr w:rsidR="001222EE" w:rsidRPr="00CD4B52" w:rsidTr="00D903CF">
        <w:tc>
          <w:tcPr>
            <w:tcW w:w="720" w:type="dxa"/>
            <w:tcBorders>
              <w:top w:val="single" w:sz="4" w:space="0" w:color="auto"/>
              <w:left w:val="single" w:sz="4" w:space="0" w:color="auto"/>
              <w:bottom w:val="single" w:sz="4" w:space="0" w:color="auto"/>
              <w:right w:val="single" w:sz="4" w:space="0" w:color="auto"/>
            </w:tcBorders>
            <w:hideMark/>
          </w:tcPr>
          <w:p w:rsidR="001222EE" w:rsidRPr="00CD4B52" w:rsidRDefault="001222EE" w:rsidP="00D903CF">
            <w:pPr>
              <w:spacing w:before="60" w:after="120"/>
              <w:jc w:val="both"/>
            </w:pPr>
            <w:r w:rsidRPr="001222EE">
              <w:t>2</w:t>
            </w:r>
          </w:p>
        </w:tc>
        <w:tc>
          <w:tcPr>
            <w:tcW w:w="7738" w:type="dxa"/>
            <w:tcBorders>
              <w:top w:val="single" w:sz="4" w:space="0" w:color="auto"/>
              <w:left w:val="single" w:sz="4" w:space="0" w:color="auto"/>
              <w:bottom w:val="single" w:sz="4" w:space="0" w:color="auto"/>
              <w:right w:val="single" w:sz="4" w:space="0" w:color="auto"/>
            </w:tcBorders>
            <w:hideMark/>
          </w:tcPr>
          <w:p w:rsidR="001222EE" w:rsidRPr="00CD4B52" w:rsidRDefault="001222EE" w:rsidP="00D903CF">
            <w:pPr>
              <w:spacing w:before="60" w:after="120"/>
              <w:jc w:val="both"/>
              <w:rPr>
                <w:b/>
                <w:bCs/>
              </w:rPr>
            </w:pPr>
            <w:r w:rsidRPr="001222EE">
              <w:rPr>
                <w:b/>
                <w:bCs/>
              </w:rPr>
              <w:t>Zdolność techniczna lub zawodowa</w:t>
            </w:r>
          </w:p>
          <w:p w:rsidR="001222EE" w:rsidRPr="001222EE" w:rsidRDefault="001222EE" w:rsidP="00D903CF">
            <w:pPr>
              <w:spacing w:before="60" w:after="120"/>
              <w:jc w:val="both"/>
            </w:pPr>
            <w:r w:rsidRPr="001222EE">
              <w:t>O udzielenie zamówienia publicznego mogą ubiegać się wykonawcy, którzy spełniają warunki, dotyczące  zdolności technicznej lub zawodowej. Ocena spełniania warunków udziału w postępowaniu będzie dokonana na zasadzie spełnia/nie spełnia.</w:t>
            </w:r>
          </w:p>
          <w:p w:rsidR="001222EE" w:rsidRPr="001222EE" w:rsidRDefault="001222EE" w:rsidP="00D903CF">
            <w:pPr>
              <w:spacing w:before="60" w:after="120"/>
              <w:jc w:val="both"/>
            </w:pPr>
          </w:p>
          <w:p w:rsidR="001222EE" w:rsidRPr="001222EE" w:rsidRDefault="001222EE" w:rsidP="00D903CF">
            <w:pPr>
              <w:spacing w:before="60" w:after="120"/>
              <w:jc w:val="both"/>
            </w:pPr>
            <w:r w:rsidRPr="001222EE">
              <w:t xml:space="preserve">Zamawiający uzna warunek za spełniony jeżeli Wykonawca ubiegający się o udzielenie zamówienia w okresie ostatnich pięciu lat przed upływem terminu składania ofert, a jeżeli okres prowadzenia działalności jest krótszy - w tym okresie wykonał: </w:t>
            </w:r>
          </w:p>
          <w:p w:rsidR="001222EE" w:rsidRPr="00CD4B52" w:rsidRDefault="001222EE" w:rsidP="00D903CF">
            <w:pPr>
              <w:spacing w:before="60" w:after="120"/>
              <w:jc w:val="both"/>
            </w:pPr>
            <w:r w:rsidRPr="001222EE">
              <w:t>co najmniej 1 robotę budowlaną polegającą na remoncie, przebudowie, ociepleniu budynku lub budowie budynku o wartości min 100.000,00 zł brutto;</w:t>
            </w:r>
          </w:p>
        </w:tc>
      </w:tr>
      <w:tr w:rsidR="001222EE" w:rsidRPr="00CD4B52" w:rsidTr="00D903CF">
        <w:tc>
          <w:tcPr>
            <w:tcW w:w="720" w:type="dxa"/>
            <w:tcBorders>
              <w:top w:val="single" w:sz="4" w:space="0" w:color="auto"/>
              <w:left w:val="single" w:sz="4" w:space="0" w:color="auto"/>
              <w:bottom w:val="single" w:sz="4" w:space="0" w:color="auto"/>
              <w:right w:val="single" w:sz="4" w:space="0" w:color="auto"/>
            </w:tcBorders>
            <w:hideMark/>
          </w:tcPr>
          <w:p w:rsidR="001222EE" w:rsidRPr="00CD4B52" w:rsidRDefault="001222EE" w:rsidP="00D903CF">
            <w:pPr>
              <w:spacing w:before="60" w:after="120"/>
              <w:jc w:val="both"/>
            </w:pPr>
            <w:r w:rsidRPr="001222EE">
              <w:t>3</w:t>
            </w:r>
          </w:p>
        </w:tc>
        <w:tc>
          <w:tcPr>
            <w:tcW w:w="7738" w:type="dxa"/>
            <w:tcBorders>
              <w:top w:val="single" w:sz="4" w:space="0" w:color="auto"/>
              <w:left w:val="single" w:sz="4" w:space="0" w:color="auto"/>
              <w:bottom w:val="single" w:sz="4" w:space="0" w:color="auto"/>
              <w:right w:val="single" w:sz="4" w:space="0" w:color="auto"/>
            </w:tcBorders>
            <w:hideMark/>
          </w:tcPr>
          <w:p w:rsidR="001222EE" w:rsidRPr="00CD4B52" w:rsidRDefault="001222EE" w:rsidP="00D903CF">
            <w:pPr>
              <w:spacing w:before="60" w:after="120"/>
              <w:jc w:val="both"/>
              <w:rPr>
                <w:b/>
                <w:bCs/>
              </w:rPr>
            </w:pPr>
            <w:r w:rsidRPr="001222EE">
              <w:rPr>
                <w:b/>
                <w:bCs/>
              </w:rPr>
              <w:t>Kompetencje lub uprawnienia do prowadzenia określonej działalności zawodowej, o ile wynika to z odrębnych przepisów</w:t>
            </w:r>
          </w:p>
          <w:p w:rsidR="001222EE" w:rsidRPr="001222EE" w:rsidRDefault="001222EE" w:rsidP="00D903CF">
            <w:pPr>
              <w:spacing w:before="60" w:after="120"/>
              <w:jc w:val="both"/>
            </w:pPr>
            <w:r w:rsidRPr="001222E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1222EE" w:rsidRPr="001222EE" w:rsidRDefault="001222EE" w:rsidP="00D903CF">
            <w:pPr>
              <w:spacing w:before="60" w:after="120"/>
              <w:jc w:val="both"/>
            </w:pPr>
          </w:p>
          <w:p w:rsidR="001222EE" w:rsidRPr="00CD4B52" w:rsidRDefault="00090851" w:rsidP="00D903CF">
            <w:pPr>
              <w:spacing w:before="60" w:after="120"/>
              <w:jc w:val="both"/>
            </w:pPr>
            <w:r w:rsidRPr="001222EE">
              <w:t>Zamawiający</w:t>
            </w:r>
            <w:r w:rsidR="001222EE" w:rsidRPr="001222EE">
              <w:t xml:space="preserve"> nie wyznacza szczegółowego warunku udziału.</w:t>
            </w:r>
          </w:p>
        </w:tc>
      </w:tr>
    </w:tbl>
    <w:p w:rsidR="00533640" w:rsidRDefault="00533640" w:rsidP="00533640">
      <w:pPr>
        <w:pStyle w:val="Nagwek2"/>
        <w:numPr>
          <w:ilvl w:val="0"/>
          <w:numId w:val="0"/>
        </w:numPr>
        <w:ind w:left="680"/>
      </w:pPr>
    </w:p>
    <w:p w:rsidR="008E38E4" w:rsidRPr="008E38E4" w:rsidRDefault="008E38E4" w:rsidP="00EE6B68">
      <w:pPr>
        <w:pStyle w:val="Nagwek1"/>
      </w:pPr>
      <w:r>
        <w:lastRenderedPageBreak/>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1869B2" w:rsidP="00892EAD">
      <w:pPr>
        <w:pStyle w:val="Nagwek2"/>
        <w:rPr>
          <w:lang w:val="pl-PL"/>
        </w:rPr>
      </w:pPr>
      <w:bookmarkStart w:id="7" w:name="_Hlk8736171"/>
      <w:r>
        <w:t>Wykonawca wraz z ofertą zobowiązany jest złożyć</w:t>
      </w:r>
      <w:bookmarkEnd w:id="7"/>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1222EE" w:rsidRPr="009D2316" w:rsidTr="00D903CF">
        <w:tc>
          <w:tcPr>
            <w:tcW w:w="709" w:type="dxa"/>
          </w:tcPr>
          <w:p w:rsidR="001222EE" w:rsidRPr="009D2316" w:rsidRDefault="001222EE" w:rsidP="00D903CF">
            <w:pPr>
              <w:spacing w:before="60" w:after="120"/>
              <w:jc w:val="both"/>
            </w:pPr>
            <w:r w:rsidRPr="001222EE">
              <w:t>1</w:t>
            </w:r>
          </w:p>
        </w:tc>
        <w:tc>
          <w:tcPr>
            <w:tcW w:w="7938" w:type="dxa"/>
          </w:tcPr>
          <w:p w:rsidR="001222EE" w:rsidRPr="009D2316" w:rsidRDefault="001222EE" w:rsidP="00D903CF">
            <w:pPr>
              <w:spacing w:before="60" w:after="60"/>
              <w:jc w:val="both"/>
            </w:pPr>
            <w:r w:rsidRPr="001222EE">
              <w:rPr>
                <w:b/>
              </w:rPr>
              <w:t>Wzór oferty na roboty budowlane</w:t>
            </w:r>
          </w:p>
          <w:p w:rsidR="001222EE" w:rsidRPr="009D2316" w:rsidRDefault="001222EE" w:rsidP="00D903CF">
            <w:pPr>
              <w:spacing w:after="40"/>
              <w:jc w:val="both"/>
            </w:pPr>
            <w:r w:rsidRPr="001222EE">
              <w:t>Wzór oferty na roboty budowlane - formularz ofertowy</w:t>
            </w:r>
          </w:p>
        </w:tc>
      </w:tr>
      <w:tr w:rsidR="001222EE" w:rsidRPr="009D2316" w:rsidTr="00D903CF">
        <w:tc>
          <w:tcPr>
            <w:tcW w:w="709" w:type="dxa"/>
          </w:tcPr>
          <w:p w:rsidR="001222EE" w:rsidRPr="009D2316" w:rsidRDefault="001222EE" w:rsidP="00D903CF">
            <w:pPr>
              <w:spacing w:before="60" w:after="120"/>
              <w:jc w:val="both"/>
            </w:pPr>
            <w:r w:rsidRPr="001222EE">
              <w:t>2</w:t>
            </w:r>
          </w:p>
        </w:tc>
        <w:tc>
          <w:tcPr>
            <w:tcW w:w="7938" w:type="dxa"/>
          </w:tcPr>
          <w:p w:rsidR="001222EE" w:rsidRPr="009D2316" w:rsidRDefault="001222EE" w:rsidP="00D903CF">
            <w:pPr>
              <w:spacing w:before="60" w:after="60"/>
              <w:jc w:val="both"/>
            </w:pPr>
            <w:r w:rsidRPr="001222EE">
              <w:rPr>
                <w:b/>
              </w:rPr>
              <w:t>Oświadczenie o niepodleganiu wykluczeniu oraz spełnianiu warunków udziału</w:t>
            </w:r>
          </w:p>
          <w:p w:rsidR="001222EE" w:rsidRPr="009D2316" w:rsidRDefault="001222EE" w:rsidP="00D903CF">
            <w:pPr>
              <w:spacing w:after="40"/>
              <w:jc w:val="both"/>
            </w:pPr>
            <w:r w:rsidRPr="001222EE">
              <w:t>Aktualne na dzień składania ofert oświadczenie Wykonawcy stanowiące wstępne potwierdzenie spełniania warunków udziału w postępowaniu oraz brak podstaw wykluczenia</w:t>
            </w:r>
          </w:p>
        </w:tc>
      </w:tr>
      <w:tr w:rsidR="001222EE" w:rsidRPr="009D2316" w:rsidTr="00D903CF">
        <w:tc>
          <w:tcPr>
            <w:tcW w:w="709" w:type="dxa"/>
          </w:tcPr>
          <w:p w:rsidR="001222EE" w:rsidRPr="009D2316" w:rsidRDefault="001222EE" w:rsidP="00D903CF">
            <w:pPr>
              <w:spacing w:before="60" w:after="120"/>
              <w:jc w:val="both"/>
            </w:pPr>
            <w:r w:rsidRPr="001222EE">
              <w:t>3</w:t>
            </w:r>
          </w:p>
        </w:tc>
        <w:tc>
          <w:tcPr>
            <w:tcW w:w="7938" w:type="dxa"/>
          </w:tcPr>
          <w:p w:rsidR="001222EE" w:rsidRPr="009D2316" w:rsidRDefault="001222EE" w:rsidP="00D903CF">
            <w:pPr>
              <w:spacing w:before="60" w:after="60"/>
              <w:jc w:val="both"/>
            </w:pPr>
            <w:r w:rsidRPr="001222EE">
              <w:rPr>
                <w:b/>
              </w:rPr>
              <w:t>Zobowiązanie podmiotów trzecich do oddania do dyspozycji niezbędnych zasobów.</w:t>
            </w:r>
          </w:p>
          <w:p w:rsidR="001222EE" w:rsidRPr="009D2316" w:rsidRDefault="001222EE" w:rsidP="00D903CF">
            <w:pPr>
              <w:spacing w:after="40"/>
              <w:jc w:val="both"/>
            </w:pPr>
            <w:r w:rsidRPr="001222EE">
              <w:t>Zobowiązanie podmiotów, na zdolnościach lub sytuacji których Wykonawca polega, do oddania mu do dyspozycji niezbędnych zasobów na potrzeby realizacji zamówienia.</w:t>
            </w:r>
          </w:p>
        </w:tc>
      </w:tr>
      <w:tr w:rsidR="001222EE" w:rsidRPr="009D2316" w:rsidTr="00D903CF">
        <w:tc>
          <w:tcPr>
            <w:tcW w:w="709" w:type="dxa"/>
          </w:tcPr>
          <w:p w:rsidR="001222EE" w:rsidRPr="009D2316" w:rsidRDefault="001222EE" w:rsidP="00D903CF">
            <w:pPr>
              <w:spacing w:before="60" w:after="120"/>
              <w:jc w:val="both"/>
            </w:pPr>
            <w:r w:rsidRPr="001222EE">
              <w:t>4</w:t>
            </w:r>
          </w:p>
        </w:tc>
        <w:tc>
          <w:tcPr>
            <w:tcW w:w="7938" w:type="dxa"/>
          </w:tcPr>
          <w:p w:rsidR="001222EE" w:rsidRPr="009D2316" w:rsidRDefault="001222EE" w:rsidP="00D903CF">
            <w:pPr>
              <w:spacing w:before="60" w:after="60"/>
              <w:jc w:val="both"/>
            </w:pPr>
            <w:r w:rsidRPr="001222EE">
              <w:rPr>
                <w:b/>
              </w:rPr>
              <w:t>Wykaz części zamówienia, której wykonanie wykonawca zamierza powierzyć podwykonawcom</w:t>
            </w:r>
          </w:p>
          <w:p w:rsidR="001222EE" w:rsidRPr="009D2316" w:rsidRDefault="001222EE" w:rsidP="00D903CF">
            <w:pPr>
              <w:spacing w:after="40"/>
              <w:jc w:val="both"/>
            </w:pPr>
            <w:r w:rsidRPr="001222EE">
              <w:t>Wykaz części zamówienia, której wykonanie wykonawca zamierza powierzyć podwykonawcom  - zawarty w formularzu ofertowym</w:t>
            </w:r>
          </w:p>
        </w:tc>
      </w:tr>
      <w:tr w:rsidR="001222EE" w:rsidRPr="009D2316" w:rsidTr="00D903CF">
        <w:tc>
          <w:tcPr>
            <w:tcW w:w="709" w:type="dxa"/>
          </w:tcPr>
          <w:p w:rsidR="001222EE" w:rsidRPr="009D2316" w:rsidRDefault="001222EE" w:rsidP="00D903CF">
            <w:pPr>
              <w:spacing w:before="60" w:after="120"/>
              <w:jc w:val="both"/>
            </w:pPr>
            <w:r w:rsidRPr="001222EE">
              <w:lastRenderedPageBreak/>
              <w:t>5</w:t>
            </w:r>
          </w:p>
        </w:tc>
        <w:tc>
          <w:tcPr>
            <w:tcW w:w="7938" w:type="dxa"/>
          </w:tcPr>
          <w:p w:rsidR="001222EE" w:rsidRPr="009D2316" w:rsidRDefault="001222EE" w:rsidP="00D903CF">
            <w:pPr>
              <w:spacing w:before="60" w:after="60"/>
              <w:jc w:val="both"/>
            </w:pPr>
            <w:r w:rsidRPr="001222EE">
              <w:rPr>
                <w:b/>
              </w:rPr>
              <w:t>Oświadczenie o zatrudnianiu osób na podstawie umowy o pracę  - zawarte w formularzu ofertowym</w:t>
            </w:r>
          </w:p>
          <w:p w:rsidR="001222EE" w:rsidRPr="009D2316" w:rsidRDefault="001222EE" w:rsidP="00D903CF">
            <w:pPr>
              <w:spacing w:after="40"/>
              <w:jc w:val="both"/>
            </w:pPr>
            <w:r w:rsidRPr="001222EE">
              <w:t>Oświadczenie o zatrudnianiu osób na podstawie umowy o pracę - zawarte w formularzu ofertowym</w:t>
            </w:r>
          </w:p>
        </w:tc>
      </w:tr>
      <w:tr w:rsidR="001222EE" w:rsidRPr="009D2316" w:rsidTr="00D903CF">
        <w:tc>
          <w:tcPr>
            <w:tcW w:w="709" w:type="dxa"/>
          </w:tcPr>
          <w:p w:rsidR="001222EE" w:rsidRPr="009D2316" w:rsidRDefault="001222EE" w:rsidP="00D903CF">
            <w:pPr>
              <w:spacing w:before="60" w:after="120"/>
              <w:jc w:val="both"/>
            </w:pPr>
            <w:r w:rsidRPr="001222EE">
              <w:t>6</w:t>
            </w:r>
          </w:p>
        </w:tc>
        <w:tc>
          <w:tcPr>
            <w:tcW w:w="7938" w:type="dxa"/>
          </w:tcPr>
          <w:p w:rsidR="001222EE" w:rsidRPr="009D2316" w:rsidRDefault="001222EE" w:rsidP="00D903CF">
            <w:pPr>
              <w:spacing w:before="60" w:after="60"/>
              <w:jc w:val="both"/>
            </w:pPr>
            <w:r w:rsidRPr="001222EE">
              <w:rPr>
                <w:b/>
              </w:rPr>
              <w:t>Kosztorys ofertowy</w:t>
            </w:r>
          </w:p>
          <w:p w:rsidR="001222EE" w:rsidRPr="009D2316" w:rsidRDefault="001222EE" w:rsidP="00D903CF">
            <w:pPr>
              <w:spacing w:after="40"/>
              <w:jc w:val="both"/>
            </w:pPr>
            <w:r w:rsidRPr="001222EE">
              <w:t>Zamawiający wymaga, aby wykonawca załączył do oferty uproszczony kosztorys ofertowy.</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1222EE" w:rsidRPr="009D2316" w:rsidTr="00D903CF">
        <w:tc>
          <w:tcPr>
            <w:tcW w:w="709" w:type="dxa"/>
          </w:tcPr>
          <w:p w:rsidR="001222EE" w:rsidRPr="009D2316" w:rsidRDefault="001222EE" w:rsidP="00D903CF">
            <w:pPr>
              <w:spacing w:before="60" w:after="120"/>
              <w:jc w:val="both"/>
            </w:pPr>
            <w:r w:rsidRPr="001222EE">
              <w:t>1</w:t>
            </w:r>
          </w:p>
        </w:tc>
        <w:tc>
          <w:tcPr>
            <w:tcW w:w="7938" w:type="dxa"/>
          </w:tcPr>
          <w:p w:rsidR="001222EE" w:rsidRPr="009D2316" w:rsidRDefault="001222EE" w:rsidP="00D903CF">
            <w:pPr>
              <w:spacing w:before="60" w:after="60"/>
              <w:jc w:val="both"/>
            </w:pPr>
            <w:r w:rsidRPr="001222EE">
              <w:rPr>
                <w:b/>
              </w:rPr>
              <w:t>Oświadczenie wykonawcy o przynależności albo braku przynależności do tej samej grupy kapitałowej.</w:t>
            </w:r>
          </w:p>
          <w:p w:rsidR="001222EE" w:rsidRPr="009D2316" w:rsidRDefault="001222EE" w:rsidP="00D903CF">
            <w:pPr>
              <w:spacing w:after="40"/>
              <w:jc w:val="both"/>
            </w:pPr>
            <w:r w:rsidRPr="001222EE">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1222EE" w:rsidRPr="009D2316" w:rsidRDefault="001222EE" w:rsidP="001222EE">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1222EE" w:rsidRPr="00371538" w:rsidRDefault="001222EE" w:rsidP="001222EE">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222EE" w:rsidRPr="00371538" w:rsidTr="00D903CF">
        <w:tc>
          <w:tcPr>
            <w:tcW w:w="720" w:type="dxa"/>
          </w:tcPr>
          <w:p w:rsidR="001222EE" w:rsidRPr="00371538" w:rsidRDefault="001222EE" w:rsidP="00D903CF">
            <w:pPr>
              <w:spacing w:before="60" w:after="120"/>
              <w:jc w:val="both"/>
            </w:pPr>
            <w:r w:rsidRPr="006672A6">
              <w:rPr>
                <w:b/>
                <w:sz w:val="20"/>
                <w:szCs w:val="20"/>
              </w:rPr>
              <w:t>Lp.</w:t>
            </w:r>
          </w:p>
        </w:tc>
        <w:tc>
          <w:tcPr>
            <w:tcW w:w="7920" w:type="dxa"/>
          </w:tcPr>
          <w:p w:rsidR="001222EE" w:rsidRPr="00371538" w:rsidRDefault="001222EE" w:rsidP="00D903CF">
            <w:pPr>
              <w:spacing w:before="60" w:after="120"/>
              <w:jc w:val="both"/>
            </w:pPr>
            <w:r w:rsidRPr="006672A6">
              <w:rPr>
                <w:b/>
                <w:sz w:val="20"/>
                <w:szCs w:val="20"/>
              </w:rPr>
              <w:t>Wymagany dokument</w:t>
            </w:r>
          </w:p>
        </w:tc>
      </w:tr>
      <w:tr w:rsidR="001222EE" w:rsidRPr="00371538" w:rsidTr="00D903CF">
        <w:tc>
          <w:tcPr>
            <w:tcW w:w="720" w:type="dxa"/>
          </w:tcPr>
          <w:p w:rsidR="001222EE" w:rsidRPr="00371538" w:rsidRDefault="001222EE" w:rsidP="00D903CF">
            <w:pPr>
              <w:spacing w:before="60" w:after="120"/>
              <w:jc w:val="both"/>
            </w:pPr>
            <w:r w:rsidRPr="001222EE">
              <w:t>1</w:t>
            </w:r>
          </w:p>
        </w:tc>
        <w:tc>
          <w:tcPr>
            <w:tcW w:w="7920" w:type="dxa"/>
          </w:tcPr>
          <w:p w:rsidR="001222EE" w:rsidRPr="006672A6" w:rsidRDefault="001222EE" w:rsidP="00D903CF">
            <w:pPr>
              <w:spacing w:before="60" w:after="120"/>
              <w:jc w:val="both"/>
              <w:rPr>
                <w:b/>
                <w:bCs/>
              </w:rPr>
            </w:pPr>
            <w:r w:rsidRPr="001222EE">
              <w:rPr>
                <w:b/>
                <w:bCs/>
              </w:rPr>
              <w:t>Wykaz robót budowanych</w:t>
            </w:r>
          </w:p>
          <w:p w:rsidR="001222EE" w:rsidRPr="00371538" w:rsidRDefault="001222EE" w:rsidP="00D903CF">
            <w:pPr>
              <w:spacing w:before="60" w:after="120"/>
              <w:jc w:val="both"/>
            </w:pPr>
            <w:r w:rsidRPr="001222EE">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1222EE">
              <w:lastRenderedPageBreak/>
              <w:t>przyczyny o obiektywnym charakterze wykonawca nie jest w stanie uzyskać tych dokumentów – inne dokumenty.</w:t>
            </w:r>
          </w:p>
        </w:tc>
      </w:tr>
      <w:tr w:rsidR="001222EE" w:rsidRPr="00371538" w:rsidTr="00D903CF">
        <w:tc>
          <w:tcPr>
            <w:tcW w:w="720" w:type="dxa"/>
          </w:tcPr>
          <w:p w:rsidR="001222EE" w:rsidRPr="00371538" w:rsidRDefault="001222EE" w:rsidP="00D903CF">
            <w:pPr>
              <w:spacing w:before="60" w:after="120"/>
              <w:jc w:val="both"/>
            </w:pPr>
            <w:r w:rsidRPr="001222EE">
              <w:lastRenderedPageBreak/>
              <w:t>2</w:t>
            </w:r>
          </w:p>
        </w:tc>
        <w:tc>
          <w:tcPr>
            <w:tcW w:w="7920" w:type="dxa"/>
          </w:tcPr>
          <w:p w:rsidR="001222EE" w:rsidRPr="006672A6" w:rsidRDefault="001222EE" w:rsidP="00D903CF">
            <w:pPr>
              <w:spacing w:before="60" w:after="120"/>
              <w:jc w:val="both"/>
              <w:rPr>
                <w:b/>
                <w:bCs/>
              </w:rPr>
            </w:pPr>
            <w:r w:rsidRPr="001222EE">
              <w:rPr>
                <w:b/>
                <w:bCs/>
              </w:rPr>
              <w:t>Ubezpieczenie od odpowiedzialności cywilnej</w:t>
            </w:r>
          </w:p>
          <w:p w:rsidR="001222EE" w:rsidRPr="00371538" w:rsidRDefault="001222EE" w:rsidP="00D903CF">
            <w:pPr>
              <w:spacing w:before="60" w:after="120"/>
              <w:jc w:val="both"/>
            </w:pPr>
            <w:r w:rsidRPr="001222EE">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8" w:name="_Hlk13129319"/>
      <w:r w:rsidR="007A1332">
        <w:t>t.j. Dz. U. z 2019r. poz. 700</w:t>
      </w:r>
      <w:bookmarkEnd w:id="8"/>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Dokumenty lub oświadczenia dotyczące Wykonawcy / Wykonawców składających ofertę wspólną i innych podmiotów, na których zdolnościach lub sytuacji polega Wykonawca na zasadach określonych w art. 22a ustawy Pzp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1222EE" w:rsidRDefault="001222EE" w:rsidP="001222EE">
      <w:pPr>
        <w:pStyle w:val="Nagwek2"/>
        <w:numPr>
          <w:ilvl w:val="0"/>
          <w:numId w:val="0"/>
        </w:numPr>
        <w:ind w:left="680"/>
      </w:pPr>
      <w:bookmarkStart w:id="9" w:name="_Toc258314249"/>
    </w:p>
    <w:p w:rsidR="001222EE" w:rsidRDefault="001222EE" w:rsidP="001222EE">
      <w:pPr>
        <w:pStyle w:val="Nagwek1"/>
      </w:pPr>
      <w:r w:rsidRPr="00A86605">
        <w:t>INFORMACJA DLA WYKONAWCÓW POLEGAJĄCYCH NA ZASOBACH INNYCH PODMIOTÓW, NA ZASADACH OKREŚLONYCH W ART. 22A USTAWY PZP</w:t>
      </w:r>
    </w:p>
    <w:p w:rsidR="001222EE" w:rsidRPr="00A86605" w:rsidRDefault="001222EE" w:rsidP="001222E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222EE" w:rsidRPr="00A86605" w:rsidRDefault="001222EE" w:rsidP="001222EE">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222EE" w:rsidRPr="00A86605" w:rsidRDefault="001222EE" w:rsidP="001222E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1222EE" w:rsidRPr="00A86605" w:rsidRDefault="001222EE" w:rsidP="001222E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1222EE" w:rsidRPr="00A86605" w:rsidRDefault="001222EE" w:rsidP="001222EE">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1222EE" w:rsidRPr="00A86605" w:rsidRDefault="001222EE" w:rsidP="001222EE">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86605">
        <w:rPr>
          <w:highlight w:val="green"/>
          <w:lang w:val="pl-PL"/>
        </w:rPr>
        <w:t>pkt 8.5 ppkt 2</w:t>
      </w:r>
      <w:r w:rsidRPr="00A86605">
        <w:rPr>
          <w:lang w:val="pl-PL"/>
        </w:rPr>
        <w:t xml:space="preserve"> SIWZ.</w:t>
      </w:r>
    </w:p>
    <w:p w:rsidR="001222EE" w:rsidRDefault="001222EE" w:rsidP="001222EE">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1222EE" w:rsidRDefault="001222EE" w:rsidP="001222EE">
      <w:pPr>
        <w:pStyle w:val="Nagwek2"/>
        <w:numPr>
          <w:ilvl w:val="0"/>
          <w:numId w:val="14"/>
        </w:numPr>
        <w:rPr>
          <w:lang w:val="pl-PL"/>
        </w:rPr>
      </w:pPr>
      <w:r>
        <w:rPr>
          <w:lang w:val="pl-PL"/>
        </w:rPr>
        <w:t>zakres dostępnych W</w:t>
      </w:r>
      <w:r w:rsidRPr="00A86605">
        <w:rPr>
          <w:lang w:val="pl-PL"/>
        </w:rPr>
        <w:t>ykonawcy zasobów innego podmiotu;</w:t>
      </w:r>
    </w:p>
    <w:p w:rsidR="001222EE" w:rsidRDefault="001222EE" w:rsidP="001222EE">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1222EE" w:rsidRDefault="001222EE" w:rsidP="001222EE">
      <w:pPr>
        <w:pStyle w:val="Nagwek2"/>
        <w:numPr>
          <w:ilvl w:val="0"/>
          <w:numId w:val="14"/>
        </w:numPr>
        <w:rPr>
          <w:lang w:val="pl-PL"/>
        </w:rPr>
      </w:pPr>
      <w:r w:rsidRPr="00A86605">
        <w:rPr>
          <w:lang w:val="pl-PL"/>
        </w:rPr>
        <w:lastRenderedPageBreak/>
        <w:t>zakres i okres udziału innego podmiotu przy wykonywaniu zamówienia publicznego;</w:t>
      </w:r>
    </w:p>
    <w:p w:rsidR="001222EE" w:rsidRPr="00A86605" w:rsidRDefault="001222EE" w:rsidP="001222E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1222EE" w:rsidRPr="00A86605" w:rsidRDefault="001222EE" w:rsidP="001222E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1222EE" w:rsidRDefault="001222EE" w:rsidP="001222EE">
      <w:pPr>
        <w:pStyle w:val="Nagwek2"/>
        <w:numPr>
          <w:ilvl w:val="0"/>
          <w:numId w:val="0"/>
        </w:numPr>
        <w:ind w:left="680"/>
        <w:rPr>
          <w:lang w:val="pl-PL"/>
        </w:rPr>
      </w:pPr>
      <w:r w:rsidRPr="00A86605">
        <w:rPr>
          <w:lang w:val="pl-PL"/>
        </w:rPr>
        <w:t>a)  zastąpił ten podmiot innym podmiotem lub podmiotami lub</w:t>
      </w:r>
    </w:p>
    <w:p w:rsidR="001222EE" w:rsidRDefault="001222EE" w:rsidP="001222EE">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9"/>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0" w:name="_Hlk13129082"/>
      <w:r w:rsidR="007A1332">
        <w:t>t.j. Dz. U. z 2018r. poz. 2188</w:t>
      </w:r>
      <w:bookmarkEnd w:id="10"/>
      <w:r w:rsidR="00F21788" w:rsidRPr="00F21788">
        <w:t>)</w:t>
      </w:r>
      <w:r w:rsidRPr="00E14BA2">
        <w:t>, osobiście, za pośrednictwem posłańca, faksu lub przy użyciu środków komunikacji elektronicznej w rozumieniu ustawy z dnia 18 lipca 2002 r. o świadczeniu usług drogą elektroniczną (</w:t>
      </w:r>
      <w:bookmarkStart w:id="11" w:name="_Hlk13129370"/>
      <w:r w:rsidR="007A1332">
        <w:t>t.j. Dz. U. z 2019r. poz. 123</w:t>
      </w:r>
      <w:bookmarkEnd w:id="11"/>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7A1332">
        <w:t>t.j.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222EE" w:rsidRPr="00532F0C" w:rsidTr="00D903CF">
        <w:tc>
          <w:tcPr>
            <w:tcW w:w="744" w:type="dxa"/>
            <w:tcBorders>
              <w:top w:val="nil"/>
              <w:left w:val="nil"/>
              <w:bottom w:val="nil"/>
              <w:right w:val="nil"/>
            </w:tcBorders>
          </w:tcPr>
          <w:p w:rsidR="001222EE" w:rsidRPr="00882095" w:rsidRDefault="001222EE" w:rsidP="00D903CF">
            <w:r w:rsidRPr="001222EE">
              <w:t>1</w:t>
            </w:r>
          </w:p>
        </w:tc>
        <w:tc>
          <w:tcPr>
            <w:tcW w:w="7304" w:type="dxa"/>
            <w:tcBorders>
              <w:top w:val="nil"/>
              <w:left w:val="nil"/>
              <w:bottom w:val="nil"/>
              <w:right w:val="nil"/>
            </w:tcBorders>
          </w:tcPr>
          <w:p w:rsidR="001222EE" w:rsidRPr="00532F0C" w:rsidRDefault="001222EE" w:rsidP="00D903CF">
            <w:r w:rsidRPr="00532F0C">
              <w:t xml:space="preserve">  Beata Matuszczak </w:t>
            </w:r>
          </w:p>
        </w:tc>
      </w:tr>
      <w:tr w:rsidR="001222EE" w:rsidRPr="00532F0C" w:rsidTr="00D903CF">
        <w:tc>
          <w:tcPr>
            <w:tcW w:w="744" w:type="dxa"/>
            <w:tcBorders>
              <w:top w:val="nil"/>
              <w:left w:val="nil"/>
              <w:bottom w:val="nil"/>
              <w:right w:val="nil"/>
            </w:tcBorders>
          </w:tcPr>
          <w:p w:rsidR="001222EE" w:rsidRPr="00882095" w:rsidRDefault="001222EE" w:rsidP="00D903CF">
            <w:r w:rsidRPr="001222EE">
              <w:t>2</w:t>
            </w:r>
          </w:p>
        </w:tc>
        <w:tc>
          <w:tcPr>
            <w:tcW w:w="7304" w:type="dxa"/>
            <w:tcBorders>
              <w:top w:val="nil"/>
              <w:left w:val="nil"/>
              <w:bottom w:val="nil"/>
              <w:right w:val="nil"/>
            </w:tcBorders>
          </w:tcPr>
          <w:p w:rsidR="001222EE" w:rsidRPr="00532F0C" w:rsidRDefault="001222EE" w:rsidP="00D903CF">
            <w:r w:rsidRPr="00532F0C">
              <w:t xml:space="preserve">  Przemysław Krawętkowski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1222EE" w:rsidRPr="00532F0C" w:rsidTr="00D903CF">
        <w:tc>
          <w:tcPr>
            <w:tcW w:w="744" w:type="dxa"/>
            <w:tcBorders>
              <w:top w:val="nil"/>
              <w:left w:val="nil"/>
              <w:bottom w:val="nil"/>
              <w:right w:val="nil"/>
            </w:tcBorders>
          </w:tcPr>
          <w:p w:rsidR="001222EE" w:rsidRPr="00882095" w:rsidRDefault="001222EE" w:rsidP="00D903CF">
            <w:r w:rsidRPr="001222EE">
              <w:t>1</w:t>
            </w:r>
          </w:p>
        </w:tc>
        <w:tc>
          <w:tcPr>
            <w:tcW w:w="7176" w:type="dxa"/>
            <w:tcBorders>
              <w:top w:val="nil"/>
              <w:left w:val="nil"/>
              <w:bottom w:val="nil"/>
              <w:right w:val="nil"/>
            </w:tcBorders>
          </w:tcPr>
          <w:p w:rsidR="001222EE" w:rsidRPr="00532F0C" w:rsidRDefault="001222EE" w:rsidP="00D903CF">
            <w:r w:rsidRPr="00532F0C">
              <w:t xml:space="preserve">  Beata Matuszczak </w:t>
            </w:r>
          </w:p>
        </w:tc>
      </w:tr>
      <w:tr w:rsidR="001222EE" w:rsidRPr="00532F0C" w:rsidTr="00D903CF">
        <w:tc>
          <w:tcPr>
            <w:tcW w:w="744" w:type="dxa"/>
            <w:tcBorders>
              <w:top w:val="nil"/>
              <w:left w:val="nil"/>
              <w:bottom w:val="nil"/>
              <w:right w:val="nil"/>
            </w:tcBorders>
          </w:tcPr>
          <w:p w:rsidR="001222EE" w:rsidRPr="00882095" w:rsidRDefault="001222EE" w:rsidP="00D903CF">
            <w:r w:rsidRPr="001222EE">
              <w:t>2</w:t>
            </w:r>
          </w:p>
        </w:tc>
        <w:tc>
          <w:tcPr>
            <w:tcW w:w="7176" w:type="dxa"/>
            <w:tcBorders>
              <w:top w:val="nil"/>
              <w:left w:val="nil"/>
              <w:bottom w:val="nil"/>
              <w:right w:val="nil"/>
            </w:tcBorders>
          </w:tcPr>
          <w:p w:rsidR="001222EE" w:rsidRPr="00532F0C" w:rsidRDefault="001222EE" w:rsidP="00D903CF">
            <w:r w:rsidRPr="00532F0C">
              <w:t xml:space="preserve">  Przemysław Krawętkowski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2"/>
    </w:p>
    <w:p w:rsidR="001222EE" w:rsidRPr="003209A8" w:rsidRDefault="001222EE" w:rsidP="001222EE">
      <w:pPr>
        <w:pStyle w:val="Nagwek2"/>
        <w:rPr>
          <w:b/>
        </w:rPr>
      </w:pPr>
      <w:r w:rsidRPr="003209A8">
        <w:t xml:space="preserve">Oferta musi być zabezpieczona wadium w wysokości: </w:t>
      </w:r>
      <w:r w:rsidRPr="001222EE">
        <w:rPr>
          <w:b/>
        </w:rPr>
        <w:t>4 500.00</w:t>
      </w:r>
      <w:r w:rsidRPr="00D91376">
        <w:rPr>
          <w:b/>
        </w:rPr>
        <w:t> PLN</w:t>
      </w:r>
      <w:r w:rsidRPr="00D91376">
        <w:t xml:space="preserve"> (słownie: </w:t>
      </w:r>
      <w:r w:rsidRPr="001222EE">
        <w:t xml:space="preserve"> cztery tysiące pięćset  00/100</w:t>
      </w:r>
      <w:r w:rsidRPr="00D91376">
        <w:t> PLN)</w:t>
      </w:r>
      <w:r>
        <w:t>.</w:t>
      </w:r>
    </w:p>
    <w:p w:rsidR="001222EE" w:rsidRPr="00876900" w:rsidRDefault="001222EE" w:rsidP="001222EE">
      <w:pPr>
        <w:pStyle w:val="Nagwek2"/>
      </w:pPr>
      <w:r>
        <w:t xml:space="preserve">Wadium należy wnieść w terminie do dnia </w:t>
      </w:r>
      <w:r w:rsidRPr="001222EE">
        <w:t>2020-05-06</w:t>
      </w:r>
      <w:r>
        <w:t xml:space="preserve"> do godz. </w:t>
      </w:r>
      <w:r w:rsidRPr="001222EE">
        <w:t>09:00</w:t>
      </w:r>
      <w:r>
        <w:t>.</w:t>
      </w:r>
    </w:p>
    <w:p w:rsidR="001222EE" w:rsidRPr="00876900" w:rsidRDefault="001222EE" w:rsidP="001222EE">
      <w:pPr>
        <w:pStyle w:val="Nagwek2"/>
      </w:pPr>
      <w:r>
        <w:t>Wadium może być wnoszone w jednej lub kilku następujących formach:</w:t>
      </w:r>
    </w:p>
    <w:p w:rsidR="00090851" w:rsidRDefault="001222EE" w:rsidP="001222EE">
      <w:pPr>
        <w:pStyle w:val="Nagwek2"/>
        <w:numPr>
          <w:ilvl w:val="0"/>
          <w:numId w:val="15"/>
        </w:numPr>
        <w:ind w:left="1134"/>
      </w:pPr>
      <w:r>
        <w:t xml:space="preserve">pieniądzu: przelewem na rachunek bankowy Zamawiającego: </w:t>
      </w:r>
    </w:p>
    <w:p w:rsidR="001222EE" w:rsidRDefault="001222EE" w:rsidP="00090851">
      <w:pPr>
        <w:pStyle w:val="Nagwek2"/>
        <w:numPr>
          <w:ilvl w:val="0"/>
          <w:numId w:val="0"/>
        </w:numPr>
        <w:ind w:left="1134"/>
      </w:pPr>
      <w:r w:rsidRPr="00090851">
        <w:rPr>
          <w:b/>
          <w:bCs w:val="0"/>
        </w:rPr>
        <w:t>SANTANDER BANK POLSKA S.A. 89 1090 1160 0000 0000 1601 0575</w:t>
      </w:r>
      <w:r>
        <w:t>;</w:t>
      </w:r>
    </w:p>
    <w:p w:rsidR="001222EE" w:rsidRDefault="001222EE" w:rsidP="001222E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1222EE" w:rsidRDefault="001222EE" w:rsidP="001222EE">
      <w:pPr>
        <w:pStyle w:val="Nagwek2"/>
        <w:numPr>
          <w:ilvl w:val="0"/>
          <w:numId w:val="15"/>
        </w:numPr>
        <w:ind w:left="1134"/>
      </w:pPr>
      <w:r>
        <w:t>gwarancjach bankowych;</w:t>
      </w:r>
    </w:p>
    <w:p w:rsidR="001222EE" w:rsidRDefault="001222EE" w:rsidP="001222EE">
      <w:pPr>
        <w:pStyle w:val="Nagwek2"/>
        <w:numPr>
          <w:ilvl w:val="0"/>
          <w:numId w:val="15"/>
        </w:numPr>
        <w:ind w:left="1134"/>
      </w:pPr>
      <w:r>
        <w:t>gwarancjach ubezpieczeniowych;</w:t>
      </w:r>
    </w:p>
    <w:p w:rsidR="001222EE" w:rsidRPr="00876900" w:rsidRDefault="001222EE" w:rsidP="001222E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w:t>
      </w:r>
      <w:bookmarkStart w:id="14" w:name="_Hlk13131888"/>
      <w:r>
        <w:t>t.j. Dz. U. z 2019r. poz. 310</w:t>
      </w:r>
      <w:bookmarkEnd w:id="14"/>
      <w:r w:rsidRPr="00744E49">
        <w:t>)</w:t>
      </w:r>
      <w:bookmarkEnd w:id="13"/>
      <w:r w:rsidRPr="00EB6566">
        <w:t>.</w:t>
      </w:r>
    </w:p>
    <w:p w:rsidR="001222EE" w:rsidRDefault="001222EE" w:rsidP="001222EE">
      <w:pPr>
        <w:pStyle w:val="Nagwek2"/>
      </w:pPr>
      <w:r w:rsidRPr="00772ADB">
        <w:t>Wykonawca zobowiązany jest wnieść wadium na okres związania ofertą.</w:t>
      </w:r>
    </w:p>
    <w:p w:rsidR="001222EE" w:rsidRDefault="001222EE" w:rsidP="001222EE">
      <w:pPr>
        <w:pStyle w:val="Nagwek2"/>
      </w:pPr>
      <w:r w:rsidRPr="00223EF2">
        <w:t>Za termin wniesienia wadium w pieniądzu zostanie przyjęty termin uznania rachunku Zamawiającego.</w:t>
      </w:r>
    </w:p>
    <w:p w:rsidR="001222EE" w:rsidRDefault="001222EE" w:rsidP="001222EE">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1222EE" w:rsidRDefault="001222EE" w:rsidP="001222EE">
      <w:pPr>
        <w:pStyle w:val="Nagwek2"/>
      </w:pPr>
      <w:r>
        <w:t>Wadium wnoszone w formie innej niż pieniężna musi:</w:t>
      </w:r>
    </w:p>
    <w:p w:rsidR="001222EE" w:rsidRDefault="001222EE" w:rsidP="001222EE">
      <w:pPr>
        <w:pStyle w:val="Nagwek2"/>
        <w:numPr>
          <w:ilvl w:val="0"/>
          <w:numId w:val="25"/>
        </w:numPr>
        <w:ind w:hanging="331"/>
      </w:pPr>
      <w:r>
        <w:t>być czynnością jednostronnie zobowiązującą;</w:t>
      </w:r>
    </w:p>
    <w:p w:rsidR="001222EE" w:rsidRDefault="001222EE" w:rsidP="001222EE">
      <w:pPr>
        <w:pStyle w:val="Nagwek2"/>
        <w:numPr>
          <w:ilvl w:val="0"/>
          <w:numId w:val="25"/>
        </w:numPr>
        <w:ind w:hanging="331"/>
      </w:pPr>
      <w:r>
        <w:t>mieć taką samą płynność jak wadium wniesione w pieniądzu;</w:t>
      </w:r>
    </w:p>
    <w:p w:rsidR="001222EE" w:rsidRDefault="001222EE" w:rsidP="001222EE">
      <w:pPr>
        <w:pStyle w:val="Nagwek2"/>
        <w:numPr>
          <w:ilvl w:val="0"/>
          <w:numId w:val="25"/>
        </w:numPr>
        <w:ind w:hanging="331"/>
      </w:pPr>
      <w:r>
        <w:t>obejmować odpowiedzialność za wszystkie przypadki powodujące utratę wadium przez Wykonawcę, określone w art. 46 ust. 4a i 5 ustawy Pzp;</w:t>
      </w:r>
    </w:p>
    <w:p w:rsidR="001222EE" w:rsidRDefault="001222EE" w:rsidP="001222EE">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1222EE" w:rsidRPr="00876900" w:rsidRDefault="001222EE" w:rsidP="001222E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1222EE" w:rsidRPr="00720175" w:rsidRDefault="001222EE" w:rsidP="001222EE">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1222EE" w:rsidRPr="00876900" w:rsidRDefault="001222EE" w:rsidP="001222EE">
      <w:pPr>
        <w:pStyle w:val="Nagwek2"/>
      </w:pPr>
      <w:r>
        <w:lastRenderedPageBreak/>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5"/>
    </w:p>
    <w:p w:rsidR="008D48A7" w:rsidRPr="00876900" w:rsidRDefault="008D48A7" w:rsidP="00A43AEE">
      <w:pPr>
        <w:pStyle w:val="Nagwek2"/>
      </w:pPr>
      <w:r>
        <w:t xml:space="preserve">Wykonawca pozostaje związany ofertą przez okres </w:t>
      </w:r>
      <w:r w:rsidR="001222EE" w:rsidRPr="001222E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1222EE" w:rsidRPr="00876900" w:rsidRDefault="008D48A7" w:rsidP="001222E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1222EE">
        <w:t>Odmowa wyrażenia zgody nie powoduje utraty wadium.</w:t>
      </w:r>
      <w:r w:rsidR="001222EE" w:rsidRPr="00876900">
        <w:t xml:space="preserve"> </w:t>
      </w:r>
    </w:p>
    <w:p w:rsidR="001222EE" w:rsidRPr="00BF579F" w:rsidRDefault="001222EE" w:rsidP="001222E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6" w:name="_Toc258314252"/>
      <w:r w:rsidRPr="008872CB">
        <w:t>Opis sposobu przygotowywania ofert</w:t>
      </w:r>
      <w:bookmarkEnd w:id="16"/>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lastRenderedPageBreak/>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9A0330">
      <w:pPr>
        <w:pStyle w:val="Nagwek2"/>
        <w:numPr>
          <w:ilvl w:val="0"/>
          <w:numId w:val="0"/>
        </w:numPr>
        <w:ind w:left="680"/>
      </w:pPr>
      <w:r w:rsidRPr="00090851">
        <w:rPr>
          <w:lang w:val="pl-PL"/>
        </w:rPr>
        <w:t>O</w:t>
      </w:r>
      <w:r>
        <w:t>fertę</w:t>
      </w:r>
      <w:r w:rsidRPr="00090851">
        <w:rPr>
          <w:lang w:val="pl-PL"/>
        </w:rPr>
        <w:t xml:space="preserve"> oraz pozostałe dokumenty i oświadczenia</w:t>
      </w:r>
      <w:r>
        <w:t xml:space="preserve"> należy złożyć</w:t>
      </w:r>
      <w:r w:rsidR="00B05777" w:rsidRPr="00090851">
        <w:rPr>
          <w:lang w:val="pl-PL"/>
        </w:rPr>
        <w:t xml:space="preserve"> w zamkniętym, nieprzezroczystym opakowaniu, uniemożliwiającym odczytanie jego zawartości, </w:t>
      </w:r>
      <w:r w:rsidR="00AF1311">
        <w:t>oznaczonym nazwą i adresem Z</w:t>
      </w:r>
      <w:r w:rsidR="00B05777">
        <w:t>amawiającego oraz opisanym</w:t>
      </w:r>
      <w:r w:rsidR="008D48A7">
        <w:t xml:space="preserve"> w następujący sposób: </w:t>
      </w:r>
      <w:r w:rsidR="008D48A7" w:rsidRPr="00090851">
        <w:rPr>
          <w:b/>
          <w:bCs w:val="0"/>
        </w:rPr>
        <w:t xml:space="preserve">„Oferta na: </w:t>
      </w:r>
      <w:r w:rsidR="00090851" w:rsidRPr="00090851">
        <w:rPr>
          <w:b/>
          <w:bCs w:val="0"/>
          <w:lang w:val="pl-PL"/>
        </w:rPr>
        <w:t>r</w:t>
      </w:r>
      <w:r w:rsidR="001222EE" w:rsidRPr="00090851">
        <w:rPr>
          <w:b/>
          <w:bCs w:val="0"/>
        </w:rPr>
        <w:t>emont korytarza i zespołów sanitarnych budynku Zespołu Szkół Ekonomicznych im. Józefa Gniazdowskiego w Ostrowie Wielkopolskim etap IV - korytarz I piętra</w:t>
      </w:r>
      <w:r w:rsidR="00090851" w:rsidRPr="00090851">
        <w:rPr>
          <w:b/>
          <w:bCs w:val="0"/>
          <w:lang w:val="pl-PL"/>
        </w:rPr>
        <w:t xml:space="preserve">, </w:t>
      </w:r>
      <w:r w:rsidR="001222EE" w:rsidRPr="00090851">
        <w:rPr>
          <w:b/>
          <w:bCs w:val="0"/>
        </w:rPr>
        <w:t>etap VIII - klatka schodowa</w:t>
      </w:r>
      <w:r w:rsidR="008D48A7" w:rsidRPr="00090851">
        <w:rPr>
          <w:b/>
          <w:bCs w:val="0"/>
        </w:rPr>
        <w:t xml:space="preserve"> NIE OTWIERAĆ przed: </w:t>
      </w:r>
      <w:r w:rsidR="001222EE" w:rsidRPr="00090851">
        <w:rPr>
          <w:b/>
          <w:bCs w:val="0"/>
        </w:rPr>
        <w:t>2020-05-06</w:t>
      </w:r>
      <w:r w:rsidR="008D48A7" w:rsidRPr="00090851">
        <w:rPr>
          <w:b/>
          <w:bCs w:val="0"/>
        </w:rPr>
        <w:t xml:space="preserve"> godz. </w:t>
      </w:r>
      <w:r w:rsidR="001222EE" w:rsidRPr="00090851">
        <w:rPr>
          <w:b/>
          <w:bCs w:val="0"/>
        </w:rPr>
        <w:t>09:15</w:t>
      </w:r>
      <w:r w:rsidR="00B05777" w:rsidRPr="00090851">
        <w:rPr>
          <w:b/>
          <w:bCs w:val="0"/>
        </w:rPr>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bookmarkStart w:id="17" w:name="_Hlk13129570"/>
      <w:r w:rsidR="00532E78">
        <w:t>t.j. Dz. U. z 2019r. poz. 1010</w:t>
      </w:r>
      <w:bookmarkEnd w:id="17"/>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8" w:name="_Toc258314253"/>
      <w:r w:rsidRPr="00CE099A">
        <w:t>Miejsce oraz termin składania i otwarcia ofert</w:t>
      </w:r>
      <w:bookmarkEnd w:id="18"/>
    </w:p>
    <w:p w:rsidR="008D48A7" w:rsidRDefault="008D48A7" w:rsidP="00A43AEE">
      <w:pPr>
        <w:pStyle w:val="Nagwek2"/>
      </w:pPr>
      <w:r>
        <w:t xml:space="preserve">Oferty należy składać w </w:t>
      </w:r>
      <w:r w:rsidR="001222EE" w:rsidRPr="001222EE">
        <w:t>siedzibie Zamawiającego</w:t>
      </w:r>
      <w:r>
        <w:t xml:space="preserve">, pokój nr: </w:t>
      </w:r>
      <w:r w:rsidR="001222EE" w:rsidRPr="001222EE">
        <w:t>sekretariat szkoły</w:t>
      </w:r>
      <w:r>
        <w:t xml:space="preserve"> do dnia </w:t>
      </w:r>
      <w:r w:rsidR="001222EE" w:rsidRPr="001222EE">
        <w:t>2020-05-06</w:t>
      </w:r>
      <w:r>
        <w:t xml:space="preserve"> do godz. </w:t>
      </w:r>
      <w:r w:rsidR="001222EE" w:rsidRPr="001222EE">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1222EE" w:rsidRPr="001222EE">
        <w:t>2020-05-06</w:t>
      </w:r>
      <w:r>
        <w:t xml:space="preserve"> o godz. </w:t>
      </w:r>
      <w:r w:rsidR="001222EE" w:rsidRPr="001222EE">
        <w:t>09:15</w:t>
      </w:r>
      <w:r>
        <w:t xml:space="preserve">, w </w:t>
      </w:r>
      <w:r w:rsidR="001222EE" w:rsidRPr="001222EE">
        <w:t>siedzibie Zamawiającego</w:t>
      </w:r>
      <w:r>
        <w:t xml:space="preserve">, pokój nr </w:t>
      </w:r>
      <w:r w:rsidR="001222EE" w:rsidRPr="001222EE">
        <w:t>gabinecie dyrektora szkoły</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lastRenderedPageBreak/>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9" w:name="_Toc258314254"/>
      <w:r w:rsidRPr="004A65BB">
        <w:t>Opis sposobu obliczenia ceny</w:t>
      </w:r>
      <w:bookmarkEnd w:id="19"/>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090851">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090851">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1222EE" w:rsidP="00A43AEE">
      <w:pPr>
        <w:pStyle w:val="Nagwek2"/>
      </w:pPr>
      <w:r w:rsidRPr="000D4A4D">
        <w:t>Zamawiający nie przewiduje udzielenia zaliczek na poczet wykonania zamówienia.</w:t>
      </w:r>
    </w:p>
    <w:p w:rsidR="00090851" w:rsidRDefault="00090851" w:rsidP="00090851">
      <w:pPr>
        <w:pStyle w:val="Nagwek2"/>
      </w:pPr>
      <w:r w:rsidRPr="004854E5">
        <w:t>Nieoszacowanie, pominięcie oraz brak rozpoznania zakresu przedmiotu zamówienia nie może być podstawą do żądania zmiany wynagrodzenia.</w:t>
      </w:r>
    </w:p>
    <w:p w:rsidR="00090851" w:rsidRDefault="00090851" w:rsidP="00090851">
      <w:pPr>
        <w:pStyle w:val="Nagwek2"/>
      </w:pPr>
      <w:r w:rsidRPr="005E1D3A">
        <w:t xml:space="preserve">Zamawiający przewiduje możliwość dokonania płatności częściowych. Płatność częściowa będzie uzależniona od zaawansowania robót budowlanych i nastąpi po wykonaniu części robót i zgłoszeniu tego faktu przez wykonawcę. Przed dokonaniem płatności częściowej zamawiający dokonana częściowego odbioru robót. </w:t>
      </w:r>
    </w:p>
    <w:p w:rsidR="00090851" w:rsidRPr="003209A8" w:rsidRDefault="00090851" w:rsidP="00090851">
      <w:pPr>
        <w:pStyle w:val="Nagwek2"/>
        <w:numPr>
          <w:ilvl w:val="0"/>
          <w:numId w:val="0"/>
        </w:numPr>
        <w:ind w:left="680"/>
      </w:pPr>
    </w:p>
    <w:p w:rsidR="008D48A7" w:rsidRPr="00876900" w:rsidRDefault="008D48A7" w:rsidP="00EE6B68">
      <w:pPr>
        <w:pStyle w:val="Nagwek1"/>
      </w:pPr>
      <w:bookmarkStart w:id="20"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0"/>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1222EE" w:rsidRPr="006672A6" w:rsidTr="00D903CF">
        <w:tc>
          <w:tcPr>
            <w:tcW w:w="900" w:type="dxa"/>
          </w:tcPr>
          <w:p w:rsidR="001222EE" w:rsidRPr="00A149D4" w:rsidRDefault="001222EE" w:rsidP="00D903CF">
            <w:pPr>
              <w:spacing w:before="60" w:after="120"/>
              <w:jc w:val="both"/>
            </w:pPr>
            <w:r w:rsidRPr="001222EE">
              <w:t>1</w:t>
            </w:r>
          </w:p>
        </w:tc>
        <w:tc>
          <w:tcPr>
            <w:tcW w:w="4278" w:type="dxa"/>
          </w:tcPr>
          <w:p w:rsidR="001222EE" w:rsidRPr="00A149D4" w:rsidRDefault="001222EE" w:rsidP="00D903CF">
            <w:pPr>
              <w:spacing w:before="60" w:after="120"/>
              <w:jc w:val="both"/>
            </w:pPr>
            <w:r w:rsidRPr="001222EE">
              <w:t>Cena ryczałtowa</w:t>
            </w:r>
          </w:p>
        </w:tc>
        <w:tc>
          <w:tcPr>
            <w:tcW w:w="1842" w:type="dxa"/>
          </w:tcPr>
          <w:p w:rsidR="001222EE" w:rsidRPr="00A149D4" w:rsidRDefault="001222EE" w:rsidP="00D903CF">
            <w:pPr>
              <w:spacing w:before="60" w:after="120"/>
              <w:jc w:val="both"/>
            </w:pPr>
            <w:r w:rsidRPr="001222EE">
              <w:t>60</w:t>
            </w:r>
            <w:r>
              <w:t xml:space="preserve"> %</w:t>
            </w:r>
          </w:p>
        </w:tc>
      </w:tr>
      <w:tr w:rsidR="001222EE" w:rsidRPr="006672A6" w:rsidTr="00D903CF">
        <w:tc>
          <w:tcPr>
            <w:tcW w:w="900" w:type="dxa"/>
          </w:tcPr>
          <w:p w:rsidR="001222EE" w:rsidRPr="00A149D4" w:rsidRDefault="001222EE" w:rsidP="00D903CF">
            <w:pPr>
              <w:spacing w:before="60" w:after="120"/>
              <w:jc w:val="both"/>
            </w:pPr>
            <w:r w:rsidRPr="001222EE">
              <w:t>2</w:t>
            </w:r>
          </w:p>
        </w:tc>
        <w:tc>
          <w:tcPr>
            <w:tcW w:w="4278" w:type="dxa"/>
          </w:tcPr>
          <w:p w:rsidR="001222EE" w:rsidRPr="00A149D4" w:rsidRDefault="001222EE" w:rsidP="00D903CF">
            <w:pPr>
              <w:spacing w:before="60" w:after="120"/>
              <w:jc w:val="both"/>
            </w:pPr>
            <w:r w:rsidRPr="001222EE">
              <w:t>gwarancja i rękojmia</w:t>
            </w:r>
          </w:p>
        </w:tc>
        <w:tc>
          <w:tcPr>
            <w:tcW w:w="1842" w:type="dxa"/>
          </w:tcPr>
          <w:p w:rsidR="001222EE" w:rsidRPr="00A149D4" w:rsidRDefault="001222EE" w:rsidP="00D903CF">
            <w:pPr>
              <w:spacing w:before="60" w:after="120"/>
              <w:jc w:val="both"/>
            </w:pPr>
            <w:r w:rsidRPr="001222EE">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1222EE" w:rsidRPr="006672A6" w:rsidTr="00D903CF">
        <w:tc>
          <w:tcPr>
            <w:tcW w:w="2237" w:type="dxa"/>
          </w:tcPr>
          <w:p w:rsidR="001222EE" w:rsidRPr="006672A6" w:rsidRDefault="001222EE" w:rsidP="00D903CF">
            <w:pPr>
              <w:spacing w:before="60" w:after="120"/>
              <w:jc w:val="both"/>
              <w:rPr>
                <w:b/>
              </w:rPr>
            </w:pPr>
            <w:r w:rsidRPr="001222EE">
              <w:t>1</w:t>
            </w:r>
          </w:p>
        </w:tc>
        <w:tc>
          <w:tcPr>
            <w:tcW w:w="4783" w:type="dxa"/>
          </w:tcPr>
          <w:p w:rsidR="001222EE" w:rsidRDefault="001222EE" w:rsidP="00D903CF">
            <w:pPr>
              <w:pStyle w:val="Tekstpodstawowy"/>
              <w:spacing w:before="60"/>
            </w:pPr>
            <w:r w:rsidRPr="001222EE">
              <w:t>Cena ryczałtowa</w:t>
            </w:r>
          </w:p>
          <w:p w:rsidR="001222EE" w:rsidRPr="001222EE" w:rsidRDefault="001222EE" w:rsidP="00D903CF">
            <w:pPr>
              <w:spacing w:before="60" w:after="120"/>
              <w:jc w:val="both"/>
            </w:pPr>
            <w:r w:rsidRPr="001222EE">
              <w:lastRenderedPageBreak/>
              <w:t>Liczba punktów = ( Cmin/Cof ) * 100 * waga</w:t>
            </w:r>
          </w:p>
          <w:p w:rsidR="001222EE" w:rsidRPr="001222EE" w:rsidRDefault="001222EE" w:rsidP="00D903CF">
            <w:pPr>
              <w:spacing w:before="60" w:after="120"/>
              <w:jc w:val="both"/>
            </w:pPr>
            <w:r w:rsidRPr="001222EE">
              <w:t>gdzie:</w:t>
            </w:r>
          </w:p>
          <w:p w:rsidR="001222EE" w:rsidRPr="001222EE" w:rsidRDefault="001222EE" w:rsidP="00D903CF">
            <w:pPr>
              <w:spacing w:before="60" w:after="120"/>
              <w:jc w:val="both"/>
            </w:pPr>
            <w:r w:rsidRPr="001222EE">
              <w:t>- Cmin - najniższa cena spośród wszystkich ofert</w:t>
            </w:r>
          </w:p>
          <w:p w:rsidR="001222EE" w:rsidRPr="006672A6" w:rsidRDefault="001222EE" w:rsidP="00D903CF">
            <w:pPr>
              <w:spacing w:before="60" w:after="120"/>
              <w:jc w:val="both"/>
              <w:rPr>
                <w:b/>
              </w:rPr>
            </w:pPr>
            <w:r w:rsidRPr="001222EE">
              <w:t>- Cof -  cena podana w ofercie</w:t>
            </w:r>
          </w:p>
        </w:tc>
      </w:tr>
      <w:tr w:rsidR="001222EE" w:rsidRPr="006672A6" w:rsidTr="00D903CF">
        <w:tc>
          <w:tcPr>
            <w:tcW w:w="2237" w:type="dxa"/>
          </w:tcPr>
          <w:p w:rsidR="001222EE" w:rsidRPr="006672A6" w:rsidRDefault="001222EE" w:rsidP="00D903CF">
            <w:pPr>
              <w:spacing w:before="60" w:after="120"/>
              <w:jc w:val="both"/>
              <w:rPr>
                <w:b/>
              </w:rPr>
            </w:pPr>
            <w:r w:rsidRPr="001222EE">
              <w:lastRenderedPageBreak/>
              <w:t>2</w:t>
            </w:r>
          </w:p>
        </w:tc>
        <w:tc>
          <w:tcPr>
            <w:tcW w:w="4783" w:type="dxa"/>
          </w:tcPr>
          <w:p w:rsidR="001222EE" w:rsidRDefault="001222EE" w:rsidP="00D903CF">
            <w:pPr>
              <w:pStyle w:val="Tekstpodstawowy"/>
              <w:spacing w:before="60"/>
            </w:pPr>
            <w:r w:rsidRPr="001222EE">
              <w:t>gwarancja i rękojmia</w:t>
            </w:r>
          </w:p>
          <w:p w:rsidR="001222EE" w:rsidRPr="001222EE" w:rsidRDefault="001222EE" w:rsidP="00D903CF">
            <w:pPr>
              <w:spacing w:before="60" w:after="120"/>
              <w:jc w:val="both"/>
            </w:pPr>
            <w:r w:rsidRPr="001222EE">
              <w:t>gwarancja i rękojmia w skali od 0 do 40 pkt.</w:t>
            </w:r>
          </w:p>
          <w:p w:rsidR="001222EE" w:rsidRPr="001222EE" w:rsidRDefault="001222EE" w:rsidP="00D903CF">
            <w:pPr>
              <w:spacing w:before="60" w:after="120"/>
              <w:jc w:val="both"/>
            </w:pPr>
            <w:r w:rsidRPr="001222EE">
              <w:t xml:space="preserve"> gdzie:</w:t>
            </w:r>
          </w:p>
          <w:p w:rsidR="001222EE" w:rsidRPr="001222EE" w:rsidRDefault="001222EE" w:rsidP="00D903CF">
            <w:pPr>
              <w:spacing w:before="60" w:after="120"/>
              <w:jc w:val="both"/>
            </w:pPr>
            <w:r w:rsidRPr="001222EE">
              <w:t>- Minimalny, wymagany przez zamawiającego okres gwarancji i rękojmi wynosi 3 lata od daty końcowego odbioru robót budowlanych.</w:t>
            </w:r>
          </w:p>
          <w:p w:rsidR="001222EE" w:rsidRPr="001222EE" w:rsidRDefault="001222EE" w:rsidP="00D903CF">
            <w:pPr>
              <w:spacing w:before="60" w:after="120"/>
              <w:jc w:val="both"/>
            </w:pPr>
            <w:r w:rsidRPr="001222EE">
              <w:t>Punkty w tym kryterium przyznawane będą wg następującego założenia:</w:t>
            </w:r>
          </w:p>
          <w:p w:rsidR="001222EE" w:rsidRPr="001222EE" w:rsidRDefault="001222EE" w:rsidP="00D903CF">
            <w:pPr>
              <w:spacing w:before="60" w:after="120"/>
              <w:jc w:val="both"/>
            </w:pPr>
            <w:r w:rsidRPr="001222EE">
              <w:t>- w przypadku udzielenia gwarancji i rękojmi na 3 lata - Wykonawca otrzyma 0 punktów;</w:t>
            </w:r>
          </w:p>
          <w:p w:rsidR="001222EE" w:rsidRPr="001222EE" w:rsidRDefault="001222EE" w:rsidP="00D903CF">
            <w:pPr>
              <w:spacing w:before="60" w:after="120"/>
              <w:jc w:val="both"/>
            </w:pPr>
            <w:r w:rsidRPr="001222EE">
              <w:t>- w przypadku udzielenia gwarancji i rękojmi na okres 4 lat - Wykonawca otrzyma  30 punktów;</w:t>
            </w:r>
          </w:p>
          <w:p w:rsidR="001222EE" w:rsidRPr="001222EE" w:rsidRDefault="001222EE" w:rsidP="00D903CF">
            <w:pPr>
              <w:spacing w:before="60" w:after="120"/>
              <w:jc w:val="both"/>
            </w:pPr>
            <w:r w:rsidRPr="001222EE">
              <w:t>- w przypadku udzielenia gwarancji i rękojmi na okres 5 lat i więcej - Wykonawca otrzyma  40 punktów;</w:t>
            </w:r>
          </w:p>
          <w:p w:rsidR="001222EE" w:rsidRPr="001222EE" w:rsidRDefault="001222EE" w:rsidP="00D903CF">
            <w:pPr>
              <w:spacing w:before="60" w:after="120"/>
              <w:jc w:val="both"/>
            </w:pPr>
            <w:r w:rsidRPr="001222EE">
              <w:t>Za kryterium "okres udzielonej gwarancji i rękojmi" Wykonawca może maksymalnie uzyskać 40 punktów.</w:t>
            </w:r>
          </w:p>
          <w:p w:rsidR="001222EE" w:rsidRPr="001222EE" w:rsidRDefault="001222EE" w:rsidP="00D903CF">
            <w:pPr>
              <w:spacing w:before="60" w:after="120"/>
              <w:jc w:val="both"/>
            </w:pPr>
            <w:r w:rsidRPr="001222EE">
              <w:t xml:space="preserve">Uwaga: </w:t>
            </w:r>
          </w:p>
          <w:p w:rsidR="001222EE" w:rsidRPr="006672A6" w:rsidRDefault="001222EE" w:rsidP="00D903CF">
            <w:pPr>
              <w:spacing w:before="60" w:after="120"/>
              <w:jc w:val="both"/>
              <w:rPr>
                <w:b/>
              </w:rPr>
            </w:pPr>
            <w:r w:rsidRPr="001222EE">
              <w:t>Gwarancja i rękojmia obejmuje pełen zakres przedmiotu zamówienia i musi określać pełne lata, tj. 3 lata lub 4 lata itd. W przypadku udzielenia gwarancji na okres krótszy niż 3 lata oferta Wykonawcy zostanie odrzucona na podstawie art. 89 ust 1 pkt 2 ustawy, jako nie odpowiadająca treści SIWZ.</w:t>
            </w:r>
          </w:p>
        </w:tc>
      </w:tr>
    </w:tbl>
    <w:p w:rsidR="008D48A7" w:rsidRPr="00876900" w:rsidRDefault="008D48A7" w:rsidP="00A43AEE">
      <w:pPr>
        <w:pStyle w:val="Nagwek2"/>
      </w:pPr>
      <w:r>
        <w:t xml:space="preserve">Po dokonaniu oceny </w:t>
      </w:r>
      <w:r w:rsidR="00090851">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21" w:name="_Toc258314256"/>
      <w:r w:rsidRPr="00772DC8">
        <w:t>UDZIELENIE ZAMÓWIENIA</w:t>
      </w:r>
      <w:bookmarkEnd w:id="21"/>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1222EE" w:rsidRPr="001222EE">
        <w:rPr>
          <w:color w:val="0000FF"/>
          <w:u w:val="single"/>
        </w:rPr>
        <w:t>http://zse.osw.pl/bip/index.php/przetargi/</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1222E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22"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2"/>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1222EE">
        <w:t>i wniesienie zabezpieczenia nale</w:t>
      </w:r>
      <w:r w:rsidR="001222EE">
        <w:rPr>
          <w:rFonts w:ascii="TimesNewRoman" w:eastAsia="TimesNewRoman" w:cs="TimesNewRoman"/>
        </w:rPr>
        <w:t>ż</w:t>
      </w:r>
      <w:r w:rsidR="001222EE">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2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3"/>
    </w:p>
    <w:p w:rsidR="001222EE" w:rsidRDefault="001222EE" w:rsidP="001222E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1222EE">
        <w:rPr>
          <w:b/>
          <w:bCs/>
          <w:iCs/>
          <w:color w:val="000000"/>
          <w:lang w:val="x-none" w:eastAsia="x-none"/>
        </w:rPr>
        <w:t>5</w:t>
      </w:r>
      <w:r w:rsidRPr="00335C23">
        <w:rPr>
          <w:bCs/>
          <w:iCs/>
          <w:color w:val="000000"/>
          <w:lang w:val="x-none" w:eastAsia="x-none"/>
        </w:rPr>
        <w:t> % ceny ofertowej.</w:t>
      </w:r>
    </w:p>
    <w:p w:rsidR="001222EE" w:rsidRDefault="001222EE" w:rsidP="001222E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1222EE" w:rsidRDefault="001222EE" w:rsidP="001222E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1222EE" w:rsidRDefault="001222EE" w:rsidP="001222E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1222EE" w:rsidRDefault="001222EE" w:rsidP="001222E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1222EE" w:rsidRDefault="001222EE" w:rsidP="001222E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1222EE" w:rsidRPr="00335C23" w:rsidRDefault="001222EE" w:rsidP="001222E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t.j. Dz. U. z 2019r. poz. 310)</w:t>
      </w:r>
      <w:r w:rsidRPr="00335C23">
        <w:rPr>
          <w:bCs/>
          <w:iCs/>
          <w:color w:val="000000"/>
          <w:lang w:val="x-none" w:eastAsia="x-none"/>
        </w:rPr>
        <w:t>.</w:t>
      </w:r>
    </w:p>
    <w:p w:rsidR="001222EE" w:rsidRDefault="001222EE" w:rsidP="001222EE">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222EE" w:rsidRDefault="001222EE" w:rsidP="001222EE">
      <w:pPr>
        <w:pStyle w:val="Nagwek2"/>
      </w:pPr>
      <w:r w:rsidRPr="00D30384">
        <w:t>W przypadku wniesienia wadium w pieniądzu Wykonawca może wyrazić zgodę na zaliczenie kwoty wadium na poczet zabezpieczenia.</w:t>
      </w:r>
    </w:p>
    <w:p w:rsidR="001222EE" w:rsidRDefault="001222EE" w:rsidP="001222E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1222EE" w:rsidRDefault="001222EE" w:rsidP="001222EE">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1222EE" w:rsidP="001222EE">
      <w:pPr>
        <w:pStyle w:val="Nagwek2"/>
      </w:pPr>
      <w:r w:rsidRPr="00D30384">
        <w:rPr>
          <w:bCs w:val="0"/>
          <w:iCs w:val="0"/>
          <w:color w:val="auto"/>
          <w:lang w:val="pl-PL" w:eastAsia="pl-PL"/>
        </w:rPr>
        <w:lastRenderedPageBreak/>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2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4"/>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1222EE" w:rsidRPr="0024673F" w:rsidRDefault="001222EE" w:rsidP="001222EE">
      <w:pPr>
        <w:pStyle w:val="Nagwek2"/>
      </w:pPr>
      <w:r w:rsidRPr="00665EF9">
        <w:t>Zamawiający dopuszcza możliwość zmian umowy w następującym zakresie i na określonych poniżej warunkach:</w:t>
      </w:r>
    </w:p>
    <w:p w:rsidR="00EB7871" w:rsidRPr="003209A8" w:rsidRDefault="001222EE" w:rsidP="00A43AEE">
      <w:pPr>
        <w:pStyle w:val="Nagwek2"/>
        <w:numPr>
          <w:ilvl w:val="0"/>
          <w:numId w:val="0"/>
        </w:numPr>
        <w:ind w:left="680"/>
      </w:pPr>
      <w:r w:rsidRPr="001222EE">
        <w:t>wszelkie zmiany umowy są dopuszczalne na zasadach określonych we wzorze umowy oraz w ustawie prawo zamówień publicznych</w:t>
      </w:r>
    </w:p>
    <w:p w:rsidR="00603291" w:rsidRPr="00876900" w:rsidRDefault="00603291" w:rsidP="00EE6B68">
      <w:pPr>
        <w:pStyle w:val="Nagwek1"/>
      </w:pPr>
      <w:bookmarkStart w:id="2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5"/>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6"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rozporządzenia Parlamentu Europejskiego</w:t>
      </w:r>
      <w:r w:rsidRPr="00670668">
        <w:rPr>
          <w:rFonts w:eastAsia="Calibri"/>
          <w:bCs/>
          <w:iCs/>
          <w:color w:val="000000"/>
          <w:lang w:eastAsia="x-none"/>
        </w:rPr>
        <w:t xml:space="preserve"> </w:t>
      </w:r>
      <w:r w:rsidRPr="00670668">
        <w:rPr>
          <w:rFonts w:eastAsia="Calibri"/>
          <w:bCs/>
          <w:iCs/>
          <w:color w:val="000000"/>
          <w:lang w:val="x-none" w:eastAsia="x-none"/>
        </w:rPr>
        <w:t>i Rady (UE) 2016/679 z dnia 27 kwietnia 2016 r. w sprawie ochrony osób fizycznych</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222EE" w:rsidRPr="001222EE" w:rsidRDefault="001F1FE4" w:rsidP="001F1FE4">
      <w:pPr>
        <w:numPr>
          <w:ilvl w:val="0"/>
          <w:numId w:val="24"/>
        </w:numPr>
        <w:spacing w:after="160"/>
        <w:contextualSpacing/>
        <w:jc w:val="both"/>
        <w:outlineLvl w:val="1"/>
        <w:rPr>
          <w:rFonts w:eastAsia="Calibri"/>
          <w:b/>
          <w:bCs/>
          <w:iCs/>
          <w:color w:val="000000"/>
          <w:lang w:val="x-none" w:eastAsia="en-US"/>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1222EE" w:rsidRPr="001222EE">
        <w:rPr>
          <w:rFonts w:eastAsia="Calibri"/>
          <w:b/>
          <w:bCs/>
          <w:iCs/>
          <w:color w:val="000000"/>
          <w:lang w:val="x-none" w:eastAsia="en-US"/>
        </w:rPr>
        <w:t xml:space="preserve">Remont korytarza i zespołów sanitarnych budynku Zespołu Szkół Ekonomicznych im. Józefa Gniazdowskiego w Ostrowie Wielkopolskim </w:t>
      </w:r>
    </w:p>
    <w:p w:rsidR="001222EE" w:rsidRPr="001222EE" w:rsidRDefault="001222EE" w:rsidP="00532F0C">
      <w:pPr>
        <w:spacing w:after="160"/>
        <w:ind w:left="1040"/>
        <w:contextualSpacing/>
        <w:jc w:val="both"/>
        <w:outlineLvl w:val="1"/>
        <w:rPr>
          <w:rFonts w:eastAsia="Calibri"/>
          <w:b/>
          <w:bCs/>
          <w:iCs/>
          <w:color w:val="000000"/>
          <w:lang w:val="x-none" w:eastAsia="en-US"/>
        </w:rPr>
      </w:pPr>
      <w:r w:rsidRPr="001222EE">
        <w:rPr>
          <w:rFonts w:eastAsia="Calibri"/>
          <w:b/>
          <w:bCs/>
          <w:iCs/>
          <w:color w:val="000000"/>
          <w:lang w:val="x-none" w:eastAsia="en-US"/>
        </w:rPr>
        <w:t>etap IV - korytarz I piętra</w:t>
      </w:r>
    </w:p>
    <w:p w:rsidR="001F1FE4" w:rsidRPr="00670668" w:rsidRDefault="001222EE" w:rsidP="00532F0C">
      <w:pPr>
        <w:spacing w:after="160"/>
        <w:ind w:left="1040"/>
        <w:contextualSpacing/>
        <w:jc w:val="both"/>
        <w:outlineLvl w:val="1"/>
        <w:rPr>
          <w:bCs/>
          <w:iCs/>
          <w:color w:val="000000"/>
          <w:lang w:val="x-none" w:eastAsia="x-none"/>
        </w:rPr>
      </w:pPr>
      <w:r w:rsidRPr="001222EE">
        <w:rPr>
          <w:rFonts w:eastAsia="Calibri"/>
          <w:b/>
          <w:bCs/>
          <w:iCs/>
          <w:color w:val="000000"/>
          <w:lang w:val="x-none" w:eastAsia="en-US"/>
        </w:rPr>
        <w:t>etap VIII - klatka schodowa</w:t>
      </w:r>
      <w:r w:rsidR="001F1FE4" w:rsidRPr="00670668">
        <w:rPr>
          <w:rFonts w:eastAsia="Calibri"/>
          <w:bCs/>
          <w:iCs/>
          <w:color w:val="000000"/>
          <w:lang w:val="x-none" w:eastAsia="en-US"/>
        </w:rPr>
        <w:t xml:space="preserve">” – znak sprawy: </w:t>
      </w:r>
      <w:r w:rsidRPr="001222EE">
        <w:rPr>
          <w:rFonts w:eastAsia="Calibri"/>
          <w:b/>
          <w:bCs/>
          <w:iCs/>
          <w:color w:val="000000"/>
          <w:lang w:val="x-none" w:eastAsia="en-US"/>
        </w:rPr>
        <w:t>ZSE 203.2.2020</w:t>
      </w:r>
      <w:r w:rsidR="001F1FE4" w:rsidRPr="00670668">
        <w:rPr>
          <w:rFonts w:eastAsia="Calibri"/>
          <w:bCs/>
          <w:iCs/>
          <w:color w:val="000000"/>
          <w:lang w:val="x-none" w:eastAsia="en-US"/>
        </w:rPr>
        <w:t>,</w:t>
      </w:r>
      <w:r w:rsidR="001F1FE4" w:rsidRPr="00670668">
        <w:rPr>
          <w:rFonts w:eastAsia="Calibri"/>
          <w:b/>
          <w:bCs/>
          <w:iCs/>
          <w:color w:val="000000"/>
          <w:lang w:val="x-none" w:eastAsia="en-US"/>
        </w:rPr>
        <w:t xml:space="preserve"> </w:t>
      </w:r>
      <w:r w:rsidR="001F1FE4" w:rsidRPr="00670668">
        <w:rPr>
          <w:rFonts w:eastAsia="Calibri"/>
          <w:bCs/>
          <w:iCs/>
          <w:color w:val="000000"/>
          <w:lang w:val="x-none" w:eastAsia="en-US"/>
        </w:rPr>
        <w:t xml:space="preserve">prowadzonego w trybie </w:t>
      </w:r>
      <w:r w:rsidRPr="001222EE">
        <w:rPr>
          <w:rFonts w:eastAsia="Calibri"/>
          <w:bCs/>
          <w:iCs/>
          <w:color w:val="000000"/>
          <w:lang w:val="x-none" w:eastAsia="en-US"/>
        </w:rPr>
        <w:t>przetarg nieograniczony</w:t>
      </w:r>
      <w:r w:rsidR="001F1FE4" w:rsidRPr="00670668">
        <w:rPr>
          <w:rFonts w:eastAsia="Calibri"/>
          <w:bCs/>
          <w:iCs/>
          <w:color w:val="000000"/>
          <w:lang w:eastAsia="en-US"/>
        </w:rPr>
        <w:t>,</w:t>
      </w:r>
      <w:r w:rsidR="001F1FE4" w:rsidRPr="00670668">
        <w:rPr>
          <w:bCs/>
          <w:iCs/>
          <w:color w:val="000000"/>
          <w:lang w:eastAsia="x-none"/>
        </w:rPr>
        <w:t xml:space="preserve"> </w:t>
      </w:r>
      <w:r w:rsidR="001F1FE4" w:rsidRPr="00670668">
        <w:rPr>
          <w:bCs/>
          <w:iCs/>
          <w:color w:val="000000"/>
          <w:lang w:val="x-none" w:eastAsia="x-none"/>
        </w:rPr>
        <w:t>przetwarzane będą</w:t>
      </w:r>
      <w:r w:rsidR="001F1FE4" w:rsidRPr="00670668">
        <w:rPr>
          <w:bCs/>
          <w:iCs/>
          <w:color w:val="000000"/>
          <w:lang w:eastAsia="x-none"/>
        </w:rPr>
        <w:t xml:space="preserve"> dane osobowe</w:t>
      </w:r>
      <w:r w:rsidR="001F1FE4" w:rsidRPr="00670668">
        <w:rPr>
          <w:bCs/>
          <w:iCs/>
          <w:color w:val="000000"/>
          <w:lang w:val="x-none" w:eastAsia="x-none"/>
        </w:rPr>
        <w:t xml:space="preserve"> na podstawie art. 6 ust. 1 lit. c</w:t>
      </w:r>
      <w:r w:rsidR="001F1FE4" w:rsidRPr="00670668">
        <w:rPr>
          <w:bCs/>
          <w:i/>
          <w:iCs/>
          <w:color w:val="000000"/>
          <w:lang w:val="x-none" w:eastAsia="x-none"/>
        </w:rPr>
        <w:t xml:space="preserve"> </w:t>
      </w:r>
      <w:r w:rsidR="001F1FE4" w:rsidRPr="00670668">
        <w:rPr>
          <w:bCs/>
          <w:iCs/>
          <w:color w:val="000000"/>
          <w:lang w:val="x-none" w:eastAsia="x-none"/>
        </w:rPr>
        <w:t>RODO</w:t>
      </w:r>
      <w:r w:rsidR="001F1FE4" w:rsidRPr="00670668">
        <w:rPr>
          <w:bCs/>
          <w:iCs/>
          <w:color w:val="000000"/>
          <w:lang w:eastAsia="x-none"/>
        </w:rPr>
        <w:t xml:space="preserve">;  </w:t>
      </w:r>
    </w:p>
    <w:p w:rsidR="00532F0C" w:rsidRPr="00532F0C" w:rsidRDefault="00532F0C" w:rsidP="00532F0C">
      <w:pPr>
        <w:numPr>
          <w:ilvl w:val="0"/>
          <w:numId w:val="24"/>
        </w:numPr>
        <w:spacing w:after="60"/>
        <w:ind w:left="1037" w:hanging="357"/>
        <w:jc w:val="both"/>
        <w:outlineLvl w:val="1"/>
        <w:rPr>
          <w:bCs/>
          <w:iCs/>
          <w:color w:val="000000"/>
          <w:lang w:val="x-none" w:eastAsia="x-none"/>
        </w:rPr>
      </w:pPr>
      <w:r w:rsidRPr="00C45D8E">
        <w:t xml:space="preserve">Zespół Szkół Ekonomicznych im. Józefa Gniazdowskiego  </w:t>
      </w:r>
    </w:p>
    <w:p w:rsidR="00532F0C" w:rsidRPr="00C45D8E" w:rsidRDefault="00532F0C" w:rsidP="00532F0C">
      <w:pPr>
        <w:pStyle w:val="Tekstpodstawowy"/>
        <w:spacing w:after="0" w:line="276" w:lineRule="auto"/>
        <w:ind w:left="709" w:firstLine="328"/>
      </w:pPr>
      <w:r w:rsidRPr="00C45D8E">
        <w:t>Ul. Partyzancka 29</w:t>
      </w:r>
    </w:p>
    <w:p w:rsidR="00532F0C" w:rsidRPr="00C45D8E" w:rsidRDefault="00532F0C" w:rsidP="00532F0C">
      <w:pPr>
        <w:pStyle w:val="Tekstpodstawowy"/>
        <w:spacing w:after="0" w:line="276" w:lineRule="auto"/>
        <w:ind w:left="993"/>
      </w:pPr>
      <w:r w:rsidRPr="00C45D8E">
        <w:t xml:space="preserve"> 63-400 Ostrów Wielkopolski</w:t>
      </w:r>
    </w:p>
    <w:p w:rsidR="00532F0C" w:rsidRPr="00C45D8E" w:rsidRDefault="00532F0C" w:rsidP="00532F0C">
      <w:pPr>
        <w:pStyle w:val="Tekstpodstawowy"/>
        <w:spacing w:after="0" w:line="276" w:lineRule="auto"/>
        <w:ind w:left="993"/>
      </w:pPr>
      <w:r w:rsidRPr="00C45D8E">
        <w:t xml:space="preserve">Tel.: </w:t>
      </w:r>
      <w:hyperlink r:id="rId9" w:history="1">
        <w:r w:rsidRPr="00C45D8E">
          <w:rPr>
            <w:rStyle w:val="Hipercze"/>
          </w:rPr>
          <w:t>62 591 95 56</w:t>
        </w:r>
      </w:hyperlink>
    </w:p>
    <w:p w:rsidR="00532F0C" w:rsidRPr="00C45D8E" w:rsidRDefault="00532F0C" w:rsidP="00532F0C">
      <w:pPr>
        <w:pStyle w:val="Tekstpodstawowy"/>
        <w:spacing w:after="0" w:line="276" w:lineRule="auto"/>
        <w:ind w:left="993"/>
        <w:rPr>
          <w:lang w:val="en-US"/>
        </w:rPr>
      </w:pPr>
      <w:r w:rsidRPr="00C45D8E">
        <w:rPr>
          <w:lang w:val="en-US"/>
        </w:rPr>
        <w:t xml:space="preserve">e-mail: </w:t>
      </w:r>
      <w:hyperlink r:id="rId10" w:history="1">
        <w:r w:rsidRPr="00C45D8E">
          <w:rPr>
            <w:rStyle w:val="Hipercze"/>
            <w:lang w:val="en-US"/>
          </w:rPr>
          <w:t>zse@osw.pl</w:t>
        </w:r>
      </w:hyperlink>
    </w:p>
    <w:p w:rsidR="00532F0C" w:rsidRPr="00C45D8E" w:rsidRDefault="00532F0C" w:rsidP="00532F0C">
      <w:pPr>
        <w:pStyle w:val="Tekstpodstawowy"/>
        <w:spacing w:after="0" w:line="276" w:lineRule="auto"/>
        <w:ind w:left="993"/>
      </w:pPr>
      <w:r w:rsidRPr="00C45D8E">
        <w:t xml:space="preserve">adres strony internetowej: </w:t>
      </w:r>
      <w:r w:rsidRPr="00C45D8E">
        <w:rPr>
          <w:color w:val="0000FF"/>
          <w:u w:val="single"/>
        </w:rPr>
        <w:t>www.zse.osw.pl</w:t>
      </w:r>
    </w:p>
    <w:p w:rsidR="00532F0C" w:rsidRPr="00C45D8E" w:rsidRDefault="00532F0C" w:rsidP="00532F0C">
      <w:pPr>
        <w:numPr>
          <w:ilvl w:val="0"/>
          <w:numId w:val="24"/>
        </w:numPr>
        <w:spacing w:before="120" w:after="60"/>
        <w:jc w:val="both"/>
        <w:outlineLvl w:val="1"/>
        <w:rPr>
          <w:bCs/>
          <w:iCs/>
          <w:color w:val="000000"/>
          <w:lang w:val="x-none" w:eastAsia="x-none"/>
        </w:rPr>
      </w:pPr>
      <w:bookmarkStart w:id="27" w:name="_Hlk529490733"/>
      <w:r w:rsidRPr="00C45D8E">
        <w:rPr>
          <w:bCs/>
          <w:iCs/>
          <w:color w:val="000000"/>
          <w:lang w:val="x-none" w:eastAsia="x-none"/>
        </w:rPr>
        <w:t xml:space="preserve">inspektorem ochrony danych osobowych w </w:t>
      </w:r>
      <w:r w:rsidRPr="00C45D8E">
        <w:rPr>
          <w:bCs/>
          <w:iCs/>
          <w:color w:val="000000"/>
          <w:lang w:eastAsia="x-none"/>
        </w:rPr>
        <w:t xml:space="preserve">Zespole Szkół </w:t>
      </w:r>
      <w:r w:rsidRPr="00C45D8E">
        <w:t xml:space="preserve">Ekonomicznych </w:t>
      </w:r>
      <w:r>
        <w:br/>
      </w:r>
      <w:r w:rsidRPr="00C45D8E">
        <w:t xml:space="preserve">im. Józefa Gniazdowskiego w Ostrowie Wielkopolskim </w:t>
      </w:r>
      <w:r w:rsidRPr="00C45D8E">
        <w:rPr>
          <w:bCs/>
          <w:iCs/>
          <w:color w:val="000000"/>
          <w:lang w:val="x-none" w:eastAsia="x-none"/>
        </w:rPr>
        <w:t>jest Pani/Pan</w:t>
      </w:r>
      <w:r w:rsidRPr="00C45D8E">
        <w:rPr>
          <w:bCs/>
          <w:iCs/>
          <w:color w:val="000000"/>
          <w:lang w:eastAsia="x-none"/>
        </w:rPr>
        <w:t xml:space="preserve"> </w:t>
      </w:r>
    </w:p>
    <w:p w:rsidR="00532F0C" w:rsidRPr="00C45D8E" w:rsidRDefault="00532F0C" w:rsidP="00532F0C">
      <w:pPr>
        <w:spacing w:before="120" w:after="60"/>
        <w:ind w:left="1040"/>
        <w:jc w:val="both"/>
        <w:outlineLvl w:val="1"/>
      </w:pPr>
      <w:r w:rsidRPr="00C45D8E">
        <w:rPr>
          <w:bCs/>
          <w:iCs/>
          <w:color w:val="000000"/>
          <w:lang w:eastAsia="x-none"/>
        </w:rPr>
        <w:t>Pan Sebastian Kopacki</w:t>
      </w:r>
      <w:r w:rsidRPr="00C45D8E">
        <w:rPr>
          <w:bCs/>
          <w:iCs/>
          <w:color w:val="000000"/>
          <w:lang w:val="x-none" w:eastAsia="x-none"/>
        </w:rPr>
        <w:t xml:space="preserve">, kontakt: </w:t>
      </w:r>
      <w:r w:rsidRPr="00C45D8E">
        <w:rPr>
          <w:bCs/>
          <w:iCs/>
          <w:color w:val="000000"/>
          <w:lang w:eastAsia="x-none"/>
        </w:rPr>
        <w:t>tel.: 728 933 894</w:t>
      </w:r>
      <w:r w:rsidRPr="00C45D8E">
        <w:t xml:space="preserve">, </w:t>
      </w:r>
    </w:p>
    <w:p w:rsidR="001F1FE4" w:rsidRPr="00706520" w:rsidRDefault="00532F0C" w:rsidP="00532F0C">
      <w:pPr>
        <w:spacing w:before="120" w:after="60"/>
        <w:ind w:left="1040"/>
        <w:jc w:val="both"/>
        <w:outlineLvl w:val="1"/>
        <w:rPr>
          <w:bCs/>
          <w:iCs/>
          <w:color w:val="000000"/>
          <w:lang w:val="x-none" w:eastAsia="x-none"/>
        </w:rPr>
      </w:pPr>
      <w:r w:rsidRPr="00C45D8E">
        <w:rPr>
          <w:lang w:val="en-US"/>
        </w:rPr>
        <w:t>e-mail:</w:t>
      </w:r>
      <w:r w:rsidRPr="00C45D8E">
        <w:rPr>
          <w:color w:val="0070C0"/>
          <w:lang w:val="en-US"/>
        </w:rPr>
        <w:t xml:space="preserve"> </w:t>
      </w:r>
      <w:bookmarkEnd w:id="27"/>
      <w:r w:rsidRPr="00C45D8E">
        <w:rPr>
          <w:color w:val="0070C0"/>
        </w:rPr>
        <w:fldChar w:fldCharType="begin"/>
      </w:r>
      <w:r w:rsidRPr="00C45D8E">
        <w:rPr>
          <w:color w:val="0070C0"/>
          <w:lang w:val="en-US"/>
        </w:rPr>
        <w:instrText xml:space="preserve"> HYPERLINK "mailto:kopacki.partner@gmail.com" </w:instrText>
      </w:r>
      <w:r w:rsidRPr="00C45D8E">
        <w:rPr>
          <w:color w:val="0070C0"/>
        </w:rPr>
        <w:fldChar w:fldCharType="separate"/>
      </w:r>
      <w:r w:rsidRPr="00C45D8E">
        <w:rPr>
          <w:rStyle w:val="Hipercze"/>
          <w:lang w:val="en-US"/>
        </w:rPr>
        <w:t>kopacki.partner@gmail.com</w:t>
      </w:r>
      <w:r w:rsidRPr="00C45D8E">
        <w:rPr>
          <w:color w:val="0070C0"/>
        </w:rPr>
        <w:fldChar w:fldCharType="end"/>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Pzp, </w:t>
      </w:r>
      <w:r w:rsidRPr="00670668">
        <w:rPr>
          <w:bCs/>
          <w:iCs/>
          <w:color w:val="000000"/>
          <w:lang w:val="x-none" w:eastAsia="x-none"/>
        </w:rPr>
        <w:lastRenderedPageBreak/>
        <w:t>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6"/>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1222EE" w:rsidRPr="001222EE">
        <w:t>(t.j. Dz.U. z 2019 r. poz. 1843)</w:t>
      </w:r>
      <w:r>
        <w:t xml:space="preserve"> oraz przepisy Kodeksu cywilnego.</w:t>
      </w:r>
    </w:p>
    <w:p w:rsidR="00C05E76" w:rsidRDefault="00C05E76" w:rsidP="00603291">
      <w:pPr>
        <w:spacing w:before="60" w:after="120"/>
        <w:jc w:val="both"/>
        <w:rPr>
          <w:b/>
        </w:rPr>
      </w:pPr>
    </w:p>
    <w:p w:rsidR="00C05E76" w:rsidRDefault="00C05E76" w:rsidP="00603291">
      <w:pPr>
        <w:spacing w:before="60" w:after="120"/>
        <w:jc w:val="both"/>
        <w:rPr>
          <w:b/>
        </w:rPr>
      </w:pPr>
    </w:p>
    <w:p w:rsidR="00C05E76" w:rsidRDefault="00C05E76" w:rsidP="00603291">
      <w:pPr>
        <w:spacing w:before="60" w:after="120"/>
        <w:jc w:val="both"/>
        <w:rPr>
          <w:b/>
        </w:rPr>
      </w:pPr>
    </w:p>
    <w:p w:rsidR="00C05E76" w:rsidRDefault="00C05E76" w:rsidP="00603291">
      <w:pPr>
        <w:spacing w:before="60" w:after="120"/>
        <w:jc w:val="both"/>
        <w:rPr>
          <w:b/>
        </w:rPr>
      </w:pPr>
    </w:p>
    <w:p w:rsidR="00C05E76" w:rsidRDefault="00C05E76" w:rsidP="00603291">
      <w:pPr>
        <w:spacing w:before="60" w:after="120"/>
        <w:jc w:val="both"/>
        <w:rPr>
          <w:b/>
        </w:rPr>
      </w:pPr>
    </w:p>
    <w:p w:rsidR="00C05E76" w:rsidRDefault="00C05E76" w:rsidP="00603291">
      <w:pPr>
        <w:spacing w:before="60" w:after="120"/>
        <w:jc w:val="both"/>
        <w:rPr>
          <w:b/>
        </w:rPr>
      </w:pPr>
    </w:p>
    <w:p w:rsidR="00C05E76" w:rsidRDefault="00C05E76" w:rsidP="00603291">
      <w:pPr>
        <w:spacing w:before="60" w:after="120"/>
        <w:jc w:val="both"/>
        <w:rPr>
          <w:b/>
        </w:rPr>
      </w:pPr>
    </w:p>
    <w:p w:rsidR="00C05E76" w:rsidRDefault="00C05E76" w:rsidP="00603291">
      <w:pPr>
        <w:spacing w:before="60" w:after="120"/>
        <w:jc w:val="both"/>
        <w:rPr>
          <w:b/>
        </w:rPr>
      </w:pPr>
    </w:p>
    <w:p w:rsidR="00603291" w:rsidRPr="00A748A2" w:rsidRDefault="00603291" w:rsidP="00603291">
      <w:pPr>
        <w:spacing w:before="60" w:after="120"/>
        <w:jc w:val="both"/>
      </w:pPr>
      <w:r w:rsidRPr="001F1FE4">
        <w:rPr>
          <w:b/>
        </w:rPr>
        <w:lastRenderedPageBreak/>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222EE" w:rsidRPr="006672A6" w:rsidTr="00D903CF">
        <w:tc>
          <w:tcPr>
            <w:tcW w:w="828" w:type="dxa"/>
          </w:tcPr>
          <w:p w:rsidR="001222EE" w:rsidRPr="006672A6" w:rsidRDefault="001222EE" w:rsidP="00D903CF">
            <w:pPr>
              <w:spacing w:before="60" w:after="120"/>
              <w:jc w:val="both"/>
              <w:rPr>
                <w:b/>
              </w:rPr>
            </w:pPr>
            <w:r w:rsidRPr="001222EE">
              <w:t>1</w:t>
            </w:r>
          </w:p>
        </w:tc>
        <w:tc>
          <w:tcPr>
            <w:tcW w:w="8636" w:type="dxa"/>
          </w:tcPr>
          <w:p w:rsidR="001222EE" w:rsidRPr="006672A6" w:rsidRDefault="001222EE" w:rsidP="00D903CF">
            <w:pPr>
              <w:spacing w:before="60" w:after="120"/>
              <w:jc w:val="both"/>
              <w:rPr>
                <w:b/>
              </w:rPr>
            </w:pPr>
            <w:r w:rsidRPr="001222EE">
              <w:t>Wzór oferty na roboty budowlane</w:t>
            </w:r>
            <w:r w:rsidR="00090851">
              <w:t xml:space="preserve"> – formularz ofertowy</w:t>
            </w:r>
          </w:p>
        </w:tc>
      </w:tr>
      <w:tr w:rsidR="001222EE" w:rsidRPr="006672A6" w:rsidTr="00D903CF">
        <w:tc>
          <w:tcPr>
            <w:tcW w:w="828" w:type="dxa"/>
          </w:tcPr>
          <w:p w:rsidR="001222EE" w:rsidRPr="006672A6" w:rsidRDefault="001222EE" w:rsidP="00D903CF">
            <w:pPr>
              <w:spacing w:before="60" w:after="120"/>
              <w:jc w:val="both"/>
              <w:rPr>
                <w:b/>
              </w:rPr>
            </w:pPr>
            <w:r w:rsidRPr="001222EE">
              <w:t>2</w:t>
            </w:r>
          </w:p>
        </w:tc>
        <w:tc>
          <w:tcPr>
            <w:tcW w:w="8636" w:type="dxa"/>
          </w:tcPr>
          <w:p w:rsidR="001222EE" w:rsidRPr="006672A6" w:rsidRDefault="001222EE" w:rsidP="00D903CF">
            <w:pPr>
              <w:spacing w:before="60" w:after="120"/>
              <w:jc w:val="both"/>
              <w:rPr>
                <w:b/>
              </w:rPr>
            </w:pPr>
            <w:r w:rsidRPr="001222EE">
              <w:t>Wykaz części zamówienia, której wykonanie wykonawca zamierza powierzyć podwykonawcom</w:t>
            </w:r>
          </w:p>
        </w:tc>
      </w:tr>
      <w:tr w:rsidR="001222EE" w:rsidRPr="006672A6" w:rsidTr="00D903CF">
        <w:tc>
          <w:tcPr>
            <w:tcW w:w="828" w:type="dxa"/>
          </w:tcPr>
          <w:p w:rsidR="001222EE" w:rsidRPr="006672A6" w:rsidRDefault="001222EE" w:rsidP="00D903CF">
            <w:pPr>
              <w:spacing w:before="60" w:after="120"/>
              <w:jc w:val="both"/>
              <w:rPr>
                <w:b/>
              </w:rPr>
            </w:pPr>
            <w:r w:rsidRPr="001222EE">
              <w:t>3</w:t>
            </w:r>
          </w:p>
        </w:tc>
        <w:tc>
          <w:tcPr>
            <w:tcW w:w="8636" w:type="dxa"/>
          </w:tcPr>
          <w:p w:rsidR="001222EE" w:rsidRPr="006672A6" w:rsidRDefault="001222EE" w:rsidP="00D903CF">
            <w:pPr>
              <w:spacing w:before="60" w:after="120"/>
              <w:jc w:val="both"/>
              <w:rPr>
                <w:b/>
              </w:rPr>
            </w:pPr>
            <w:r w:rsidRPr="001222EE">
              <w:t>Oświadczenie o zatrudnianiu osób na podstawie umowy o pracę  - zawarte w formularzu ofertowym</w:t>
            </w:r>
          </w:p>
        </w:tc>
      </w:tr>
      <w:tr w:rsidR="001222EE" w:rsidRPr="006672A6" w:rsidTr="00D903CF">
        <w:tc>
          <w:tcPr>
            <w:tcW w:w="828" w:type="dxa"/>
          </w:tcPr>
          <w:p w:rsidR="001222EE" w:rsidRPr="006672A6" w:rsidRDefault="001222EE" w:rsidP="00D903CF">
            <w:pPr>
              <w:spacing w:before="60" w:after="120"/>
              <w:jc w:val="both"/>
              <w:rPr>
                <w:b/>
              </w:rPr>
            </w:pPr>
            <w:r w:rsidRPr="001222EE">
              <w:t>4</w:t>
            </w:r>
          </w:p>
        </w:tc>
        <w:tc>
          <w:tcPr>
            <w:tcW w:w="8636" w:type="dxa"/>
          </w:tcPr>
          <w:p w:rsidR="001222EE" w:rsidRPr="006672A6" w:rsidRDefault="001222EE" w:rsidP="00D903CF">
            <w:pPr>
              <w:spacing w:before="60" w:after="120"/>
              <w:jc w:val="both"/>
              <w:rPr>
                <w:b/>
              </w:rPr>
            </w:pPr>
            <w:r w:rsidRPr="001222EE">
              <w:t>Kosztorys ofertowy</w:t>
            </w:r>
          </w:p>
        </w:tc>
      </w:tr>
      <w:tr w:rsidR="001222EE" w:rsidRPr="006672A6" w:rsidTr="00D903CF">
        <w:tc>
          <w:tcPr>
            <w:tcW w:w="828" w:type="dxa"/>
          </w:tcPr>
          <w:p w:rsidR="001222EE" w:rsidRPr="006672A6" w:rsidRDefault="001222EE" w:rsidP="00D903CF">
            <w:pPr>
              <w:spacing w:before="60" w:after="120"/>
              <w:jc w:val="both"/>
              <w:rPr>
                <w:b/>
              </w:rPr>
            </w:pPr>
            <w:r w:rsidRPr="001222EE">
              <w:t>5</w:t>
            </w:r>
          </w:p>
        </w:tc>
        <w:tc>
          <w:tcPr>
            <w:tcW w:w="8636" w:type="dxa"/>
          </w:tcPr>
          <w:p w:rsidR="001222EE" w:rsidRPr="006672A6" w:rsidRDefault="001222EE" w:rsidP="00D903CF">
            <w:pPr>
              <w:spacing w:before="60" w:after="120"/>
              <w:jc w:val="both"/>
              <w:rPr>
                <w:b/>
              </w:rPr>
            </w:pPr>
            <w:r w:rsidRPr="001222EE">
              <w:t>Oświadczenie wykonawcy o przynależności albo braku przynależności do tej samej grupy kapitałowej.</w:t>
            </w:r>
          </w:p>
        </w:tc>
      </w:tr>
      <w:tr w:rsidR="001222EE" w:rsidRPr="006672A6" w:rsidTr="00D903CF">
        <w:tc>
          <w:tcPr>
            <w:tcW w:w="828" w:type="dxa"/>
          </w:tcPr>
          <w:p w:rsidR="001222EE" w:rsidRPr="006672A6" w:rsidRDefault="001222EE" w:rsidP="00D903CF">
            <w:pPr>
              <w:spacing w:before="60" w:after="120"/>
              <w:jc w:val="both"/>
              <w:rPr>
                <w:b/>
              </w:rPr>
            </w:pPr>
            <w:r w:rsidRPr="001222EE">
              <w:t>6</w:t>
            </w:r>
          </w:p>
        </w:tc>
        <w:tc>
          <w:tcPr>
            <w:tcW w:w="8636" w:type="dxa"/>
          </w:tcPr>
          <w:p w:rsidR="001222EE" w:rsidRPr="006672A6" w:rsidRDefault="001222EE" w:rsidP="00D903CF">
            <w:pPr>
              <w:spacing w:before="60" w:after="120"/>
              <w:jc w:val="both"/>
              <w:rPr>
                <w:b/>
              </w:rPr>
            </w:pPr>
            <w:r w:rsidRPr="001222EE">
              <w:t>Zobowiązanie podmiotów trzecich do oddania do dyspozycji niezbędnych zasobów.</w:t>
            </w:r>
          </w:p>
        </w:tc>
      </w:tr>
      <w:tr w:rsidR="001222EE" w:rsidRPr="006672A6" w:rsidTr="00D903CF">
        <w:tc>
          <w:tcPr>
            <w:tcW w:w="828" w:type="dxa"/>
          </w:tcPr>
          <w:p w:rsidR="001222EE" w:rsidRPr="006672A6" w:rsidRDefault="001222EE" w:rsidP="00D903CF">
            <w:pPr>
              <w:spacing w:before="60" w:after="120"/>
              <w:jc w:val="both"/>
              <w:rPr>
                <w:b/>
              </w:rPr>
            </w:pPr>
            <w:r w:rsidRPr="001222EE">
              <w:t>7</w:t>
            </w:r>
          </w:p>
        </w:tc>
        <w:tc>
          <w:tcPr>
            <w:tcW w:w="8636" w:type="dxa"/>
          </w:tcPr>
          <w:p w:rsidR="001222EE" w:rsidRPr="006672A6" w:rsidRDefault="001222EE" w:rsidP="00D903CF">
            <w:pPr>
              <w:spacing w:before="60" w:after="120"/>
              <w:jc w:val="both"/>
              <w:rPr>
                <w:b/>
              </w:rPr>
            </w:pPr>
            <w:r w:rsidRPr="001222EE">
              <w:t>Oświadczenie o niepodleganiu wykluczeniu oraz spełnianiu warunków udziału</w:t>
            </w:r>
          </w:p>
        </w:tc>
      </w:tr>
      <w:tr w:rsidR="001222EE" w:rsidRPr="006672A6" w:rsidTr="00D903CF">
        <w:tc>
          <w:tcPr>
            <w:tcW w:w="828" w:type="dxa"/>
          </w:tcPr>
          <w:p w:rsidR="001222EE" w:rsidRPr="006672A6" w:rsidRDefault="001222EE" w:rsidP="00D903CF">
            <w:pPr>
              <w:spacing w:before="60" w:after="120"/>
              <w:jc w:val="both"/>
              <w:rPr>
                <w:b/>
              </w:rPr>
            </w:pPr>
            <w:r w:rsidRPr="001222EE">
              <w:t>8</w:t>
            </w:r>
          </w:p>
        </w:tc>
        <w:tc>
          <w:tcPr>
            <w:tcW w:w="8636" w:type="dxa"/>
          </w:tcPr>
          <w:p w:rsidR="001222EE" w:rsidRPr="006672A6" w:rsidRDefault="001222EE" w:rsidP="00D903CF">
            <w:pPr>
              <w:spacing w:before="60" w:after="120"/>
              <w:jc w:val="both"/>
              <w:rPr>
                <w:b/>
              </w:rPr>
            </w:pPr>
            <w:r w:rsidRPr="001222EE">
              <w:t>Wykaz robót budowanych</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1222EE" w:rsidRPr="006672A6" w:rsidTr="00D903CF">
        <w:tc>
          <w:tcPr>
            <w:tcW w:w="828" w:type="dxa"/>
          </w:tcPr>
          <w:p w:rsidR="001222EE" w:rsidRPr="006672A6" w:rsidRDefault="001222EE" w:rsidP="00D903CF">
            <w:pPr>
              <w:spacing w:before="60" w:after="120"/>
              <w:jc w:val="both"/>
              <w:rPr>
                <w:b/>
              </w:rPr>
            </w:pPr>
            <w:r w:rsidRPr="001222EE">
              <w:t>6</w:t>
            </w:r>
          </w:p>
        </w:tc>
        <w:tc>
          <w:tcPr>
            <w:tcW w:w="8636" w:type="dxa"/>
          </w:tcPr>
          <w:p w:rsidR="001222EE" w:rsidRPr="006672A6" w:rsidRDefault="001222EE" w:rsidP="00D903CF">
            <w:pPr>
              <w:spacing w:before="60" w:after="120"/>
              <w:jc w:val="both"/>
              <w:rPr>
                <w:b/>
              </w:rPr>
            </w:pPr>
            <w:r w:rsidRPr="001222EE">
              <w:t>wzór umowy</w:t>
            </w:r>
          </w:p>
        </w:tc>
      </w:tr>
      <w:tr w:rsidR="001222EE" w:rsidRPr="006672A6" w:rsidTr="00D903CF">
        <w:tc>
          <w:tcPr>
            <w:tcW w:w="828" w:type="dxa"/>
          </w:tcPr>
          <w:p w:rsidR="001222EE" w:rsidRPr="006672A6" w:rsidRDefault="001222EE" w:rsidP="00D903CF">
            <w:pPr>
              <w:spacing w:before="60" w:after="120"/>
              <w:jc w:val="both"/>
              <w:rPr>
                <w:b/>
              </w:rPr>
            </w:pPr>
            <w:r w:rsidRPr="001222EE">
              <w:t>7</w:t>
            </w:r>
          </w:p>
        </w:tc>
        <w:tc>
          <w:tcPr>
            <w:tcW w:w="8636" w:type="dxa"/>
          </w:tcPr>
          <w:p w:rsidR="001222EE" w:rsidRPr="006672A6" w:rsidRDefault="001222EE" w:rsidP="00D903CF">
            <w:pPr>
              <w:spacing w:before="60" w:after="120"/>
              <w:jc w:val="both"/>
              <w:rPr>
                <w:b/>
              </w:rPr>
            </w:pPr>
            <w:r w:rsidRPr="001222EE">
              <w:t>STWiOR_ETAP_IV.pdf</w:t>
            </w:r>
          </w:p>
        </w:tc>
      </w:tr>
      <w:tr w:rsidR="001222EE" w:rsidRPr="006672A6" w:rsidTr="00D903CF">
        <w:tc>
          <w:tcPr>
            <w:tcW w:w="828" w:type="dxa"/>
          </w:tcPr>
          <w:p w:rsidR="001222EE" w:rsidRPr="006672A6" w:rsidRDefault="001222EE" w:rsidP="00D903CF">
            <w:pPr>
              <w:spacing w:before="60" w:after="120"/>
              <w:jc w:val="both"/>
              <w:rPr>
                <w:b/>
              </w:rPr>
            </w:pPr>
            <w:r w:rsidRPr="001222EE">
              <w:t>8</w:t>
            </w:r>
          </w:p>
        </w:tc>
        <w:tc>
          <w:tcPr>
            <w:tcW w:w="8636" w:type="dxa"/>
          </w:tcPr>
          <w:p w:rsidR="001222EE" w:rsidRPr="006672A6" w:rsidRDefault="001222EE" w:rsidP="00D903CF">
            <w:pPr>
              <w:spacing w:before="60" w:after="120"/>
              <w:jc w:val="both"/>
              <w:rPr>
                <w:b/>
              </w:rPr>
            </w:pPr>
            <w:r w:rsidRPr="001222EE">
              <w:t>STWiOR_ETAP_VIII.pdf</w:t>
            </w:r>
          </w:p>
        </w:tc>
      </w:tr>
      <w:tr w:rsidR="001222EE" w:rsidRPr="00C05E76" w:rsidTr="00D903CF">
        <w:tc>
          <w:tcPr>
            <w:tcW w:w="828" w:type="dxa"/>
          </w:tcPr>
          <w:p w:rsidR="001222EE" w:rsidRPr="006672A6" w:rsidRDefault="001222EE" w:rsidP="00D903CF">
            <w:pPr>
              <w:spacing w:before="60" w:after="120"/>
              <w:jc w:val="both"/>
              <w:rPr>
                <w:b/>
              </w:rPr>
            </w:pPr>
            <w:r w:rsidRPr="001222EE">
              <w:t>9</w:t>
            </w:r>
          </w:p>
        </w:tc>
        <w:tc>
          <w:tcPr>
            <w:tcW w:w="8636" w:type="dxa"/>
          </w:tcPr>
          <w:p w:rsidR="001222EE" w:rsidRPr="00532F0C" w:rsidRDefault="001222EE" w:rsidP="00D903CF">
            <w:pPr>
              <w:spacing w:before="60" w:after="120"/>
              <w:jc w:val="both"/>
              <w:rPr>
                <w:b/>
                <w:lang w:val="en-US"/>
              </w:rPr>
            </w:pPr>
            <w:r w:rsidRPr="00532F0C">
              <w:rPr>
                <w:lang w:val="en-US"/>
              </w:rPr>
              <w:t>ZSE_Remont_ETAP  IV_(PR).pdf</w:t>
            </w:r>
          </w:p>
        </w:tc>
      </w:tr>
      <w:tr w:rsidR="001222EE" w:rsidRPr="00C05E76" w:rsidTr="00D903CF">
        <w:tc>
          <w:tcPr>
            <w:tcW w:w="828" w:type="dxa"/>
          </w:tcPr>
          <w:p w:rsidR="001222EE" w:rsidRPr="006672A6" w:rsidRDefault="001222EE" w:rsidP="00D903CF">
            <w:pPr>
              <w:spacing w:before="60" w:after="120"/>
              <w:jc w:val="both"/>
              <w:rPr>
                <w:b/>
              </w:rPr>
            </w:pPr>
            <w:r w:rsidRPr="001222EE">
              <w:t>10</w:t>
            </w:r>
          </w:p>
        </w:tc>
        <w:tc>
          <w:tcPr>
            <w:tcW w:w="8636" w:type="dxa"/>
          </w:tcPr>
          <w:p w:rsidR="001222EE" w:rsidRPr="00532F0C" w:rsidRDefault="001222EE" w:rsidP="00D903CF">
            <w:pPr>
              <w:spacing w:before="60" w:after="120"/>
              <w:jc w:val="both"/>
              <w:rPr>
                <w:b/>
                <w:lang w:val="en-US"/>
              </w:rPr>
            </w:pPr>
            <w:r w:rsidRPr="00532F0C">
              <w:rPr>
                <w:lang w:val="en-US"/>
              </w:rPr>
              <w:t>ZSE_Remont_ETAP  VIII_(PR).pdf</w:t>
            </w:r>
          </w:p>
        </w:tc>
      </w:tr>
      <w:tr w:rsidR="001222EE" w:rsidRPr="006672A6" w:rsidTr="00D903CF">
        <w:tc>
          <w:tcPr>
            <w:tcW w:w="828" w:type="dxa"/>
          </w:tcPr>
          <w:p w:rsidR="001222EE" w:rsidRPr="006672A6" w:rsidRDefault="001222EE" w:rsidP="00D903CF">
            <w:pPr>
              <w:spacing w:before="60" w:after="120"/>
              <w:jc w:val="both"/>
              <w:rPr>
                <w:b/>
              </w:rPr>
            </w:pPr>
            <w:r w:rsidRPr="001222EE">
              <w:t>11</w:t>
            </w:r>
          </w:p>
        </w:tc>
        <w:tc>
          <w:tcPr>
            <w:tcW w:w="8636" w:type="dxa"/>
          </w:tcPr>
          <w:p w:rsidR="001222EE" w:rsidRPr="006672A6" w:rsidRDefault="001222EE" w:rsidP="00D903CF">
            <w:pPr>
              <w:spacing w:before="60" w:after="120"/>
              <w:jc w:val="both"/>
              <w:rPr>
                <w:b/>
              </w:rPr>
            </w:pPr>
            <w:r w:rsidRPr="001222EE">
              <w:t>ETAP_IV_ANEKS_BUD.pdf</w:t>
            </w:r>
          </w:p>
        </w:tc>
      </w:tr>
      <w:tr w:rsidR="001222EE" w:rsidRPr="006672A6" w:rsidTr="00D903CF">
        <w:tc>
          <w:tcPr>
            <w:tcW w:w="828" w:type="dxa"/>
          </w:tcPr>
          <w:p w:rsidR="001222EE" w:rsidRPr="006672A6" w:rsidRDefault="001222EE" w:rsidP="00D903CF">
            <w:pPr>
              <w:spacing w:before="60" w:after="120"/>
              <w:jc w:val="both"/>
              <w:rPr>
                <w:b/>
              </w:rPr>
            </w:pPr>
            <w:r w:rsidRPr="001222EE">
              <w:t>12</w:t>
            </w:r>
          </w:p>
        </w:tc>
        <w:tc>
          <w:tcPr>
            <w:tcW w:w="8636" w:type="dxa"/>
          </w:tcPr>
          <w:p w:rsidR="001222EE" w:rsidRPr="006672A6" w:rsidRDefault="001222EE" w:rsidP="00D903CF">
            <w:pPr>
              <w:spacing w:before="60" w:after="120"/>
              <w:jc w:val="both"/>
              <w:rPr>
                <w:b/>
              </w:rPr>
            </w:pPr>
            <w:r w:rsidRPr="001222EE">
              <w:t>ETAP_VIII_ANEKS_BUD.pdf</w:t>
            </w:r>
          </w:p>
        </w:tc>
      </w:tr>
    </w:tbl>
    <w:p w:rsidR="00EB7871" w:rsidRPr="003209A8" w:rsidRDefault="00EB7871" w:rsidP="00EE6B68">
      <w:pPr>
        <w:pStyle w:val="Nagwek1"/>
        <w:numPr>
          <w:ilvl w:val="0"/>
          <w:numId w:val="0"/>
        </w:numPr>
      </w:pPr>
    </w:p>
    <w:sectPr w:rsidR="00EB7871" w:rsidRPr="003209A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0FC" w:rsidRDefault="002100FC">
      <w:r>
        <w:separator/>
      </w:r>
    </w:p>
  </w:endnote>
  <w:endnote w:type="continuationSeparator" w:id="0">
    <w:p w:rsidR="002100FC" w:rsidRDefault="0021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30" w:rsidRDefault="00FA61C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BA0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0FC" w:rsidRDefault="002100FC">
      <w:r>
        <w:separator/>
      </w:r>
    </w:p>
  </w:footnote>
  <w:footnote w:type="continuationSeparator" w:id="0">
    <w:p w:rsidR="002100FC" w:rsidRDefault="0021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30" w:rsidRDefault="00D35830">
    <w:pPr>
      <w:pStyle w:val="Nagwek"/>
      <w:jc w:val="center"/>
      <w:rPr>
        <w:sz w:val="18"/>
        <w:szCs w:val="18"/>
      </w:rPr>
    </w:pPr>
    <w:r>
      <w:rPr>
        <w:sz w:val="18"/>
        <w:szCs w:val="18"/>
      </w:rPr>
      <w:t>Specyfikacja istotnych warunków zamówienia</w:t>
    </w:r>
  </w:p>
  <w:p w:rsidR="00D35830" w:rsidRDefault="001222EE">
    <w:pPr>
      <w:pStyle w:val="Nagwek"/>
      <w:jc w:val="center"/>
      <w:rPr>
        <w:sz w:val="18"/>
        <w:szCs w:val="18"/>
      </w:rPr>
    </w:pPr>
    <w:r>
      <w:rPr>
        <w:sz w:val="18"/>
        <w:szCs w:val="18"/>
      </w:rPr>
      <w:t xml:space="preserve">Remont korytarza i zespołów sanitarnych budynku Zespołu Szkół Ekonomicznych im. Józefa Gniazdowskiego </w:t>
    </w:r>
    <w:r w:rsidR="00E1404E">
      <w:rPr>
        <w:sz w:val="18"/>
        <w:szCs w:val="18"/>
      </w:rPr>
      <w:br/>
    </w:r>
    <w:r>
      <w:rPr>
        <w:sz w:val="18"/>
        <w:szCs w:val="18"/>
      </w:rPr>
      <w:t>w Ostrowie Wielkopolskim</w:t>
    </w:r>
    <w:r w:rsidR="00E1404E">
      <w:rPr>
        <w:sz w:val="18"/>
        <w:szCs w:val="18"/>
      </w:rPr>
      <w:t xml:space="preserve"> </w:t>
    </w:r>
    <w:r>
      <w:rPr>
        <w:sz w:val="18"/>
        <w:szCs w:val="18"/>
      </w:rPr>
      <w:t>etap IV - korytarz I piętra</w:t>
    </w:r>
    <w:r w:rsidR="00E1404E">
      <w:rPr>
        <w:sz w:val="18"/>
        <w:szCs w:val="18"/>
      </w:rPr>
      <w:t xml:space="preserve">, </w:t>
    </w:r>
    <w:r>
      <w:rPr>
        <w:sz w:val="18"/>
        <w:szCs w:val="18"/>
      </w:rPr>
      <w:t>etap VIII - klatka schodowa</w:t>
    </w:r>
  </w:p>
  <w:p w:rsidR="00D35830" w:rsidRDefault="00FA61C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E28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49"/>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90851"/>
    <w:rsid w:val="000A1CDA"/>
    <w:rsid w:val="000A2E0B"/>
    <w:rsid w:val="000A59AF"/>
    <w:rsid w:val="000B08A9"/>
    <w:rsid w:val="000C63A2"/>
    <w:rsid w:val="000C732C"/>
    <w:rsid w:val="000D3BC4"/>
    <w:rsid w:val="000E7443"/>
    <w:rsid w:val="000F01D8"/>
    <w:rsid w:val="000F53AD"/>
    <w:rsid w:val="001068D3"/>
    <w:rsid w:val="001222EE"/>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00F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077"/>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2F0C"/>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5E76"/>
    <w:rsid w:val="00C06D30"/>
    <w:rsid w:val="00C20DA9"/>
    <w:rsid w:val="00C23A81"/>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E5449"/>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04E"/>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A61C1"/>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16009"/>
  <w15:chartTrackingRefBased/>
  <w15:docId w15:val="{DC3CD350-610A-440E-B255-E996A5D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532F0C"/>
    <w:rPr>
      <w:color w:val="0000FF"/>
      <w:u w:val="single"/>
    </w:rPr>
  </w:style>
  <w:style w:type="character" w:customStyle="1" w:styleId="TekstpodstawowyZnak">
    <w:name w:val="Tekst podstawowy Znak"/>
    <w:link w:val="Tekstpodstawowy"/>
    <w:rsid w:val="00532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e@os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6259195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se@osw.pl" TargetMode="External"/><Relationship Id="rId4" Type="http://schemas.openxmlformats.org/officeDocument/2006/relationships/webSettings" Target="webSettings.xml"/><Relationship Id="rId9" Type="http://schemas.openxmlformats.org/officeDocument/2006/relationships/hyperlink" Target="tel:62591955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28</Pages>
  <Words>9588</Words>
  <Characters>57532</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4</cp:revision>
  <cp:lastPrinted>1899-12-31T23:00:00Z</cp:lastPrinted>
  <dcterms:created xsi:type="dcterms:W3CDTF">2020-04-20T07:26:00Z</dcterms:created>
  <dcterms:modified xsi:type="dcterms:W3CDTF">2020-04-20T07:42:00Z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